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A5E" w:rsidRDefault="00657A5E" w:rsidP="00657A5E">
      <w:pPr>
        <w:ind w:firstLine="360"/>
        <w:jc w:val="both"/>
        <w:rPr>
          <w:rFonts w:ascii="Bodo_uzb" w:hAnsi="Bodo_uzb"/>
          <w:b/>
          <w:bCs/>
          <w:sz w:val="24"/>
        </w:rPr>
      </w:pPr>
      <w:bookmarkStart w:id="0" w:name="_GoBack"/>
      <w:r>
        <w:rPr>
          <w:rFonts w:ascii="Bodo_uzb" w:hAnsi="Bodo_uzb"/>
          <w:b/>
          <w:bCs/>
          <w:sz w:val="24"/>
        </w:rPr>
        <w:t>Кредит корхоналари, инвестиция фондлари, сугурта компаниялари ва бошка  молия кредит институтларининг молиясини ташкил этиш асослари</w:t>
      </w:r>
      <w:bookmarkEnd w:id="0"/>
      <w:r>
        <w:rPr>
          <w:rFonts w:ascii="Bodo_uzb" w:hAnsi="Bodo_uzb"/>
          <w:b/>
          <w:bCs/>
          <w:sz w:val="24"/>
        </w:rPr>
        <w:t>.</w:t>
      </w:r>
    </w:p>
    <w:p w:rsidR="00657A5E" w:rsidRDefault="00657A5E" w:rsidP="00657A5E">
      <w:pPr>
        <w:numPr>
          <w:ilvl w:val="0"/>
          <w:numId w:val="3"/>
        </w:numPr>
        <w:jc w:val="both"/>
        <w:rPr>
          <w:rFonts w:ascii="Bodo_uzb" w:hAnsi="Bodo_uzb"/>
          <w:sz w:val="24"/>
        </w:rPr>
      </w:pPr>
      <w:r>
        <w:rPr>
          <w:rFonts w:ascii="Bodo_uzb" w:hAnsi="Bodo_uzb"/>
          <w:sz w:val="24"/>
        </w:rPr>
        <w:t>Инвестиция фондлари ва бошка кредит институтларининг молиясини ташкил килиш хусусиятлари</w:t>
      </w:r>
    </w:p>
    <w:p w:rsidR="00657A5E" w:rsidRDefault="00657A5E" w:rsidP="00657A5E">
      <w:pPr>
        <w:numPr>
          <w:ilvl w:val="0"/>
          <w:numId w:val="3"/>
        </w:numPr>
        <w:jc w:val="both"/>
        <w:rPr>
          <w:rFonts w:ascii="Bodo_uzb" w:hAnsi="Bodo_uzb"/>
          <w:sz w:val="24"/>
        </w:rPr>
      </w:pPr>
      <w:r>
        <w:rPr>
          <w:rFonts w:ascii="Bodo_uzb" w:hAnsi="Bodo_uzb"/>
          <w:sz w:val="24"/>
        </w:rPr>
        <w:t>Кредит муассасаларининг молиясида пул муоммоларини холати.</w:t>
      </w:r>
    </w:p>
    <w:p w:rsidR="00657A5E" w:rsidRDefault="00657A5E" w:rsidP="00657A5E">
      <w:pPr>
        <w:numPr>
          <w:ilvl w:val="0"/>
          <w:numId w:val="3"/>
        </w:numPr>
        <w:jc w:val="both"/>
        <w:rPr>
          <w:rFonts w:ascii="Bodo_uzb" w:hAnsi="Bodo_uzb"/>
          <w:sz w:val="24"/>
        </w:rPr>
      </w:pPr>
      <w:r>
        <w:rPr>
          <w:rFonts w:ascii="Bodo_uzb" w:hAnsi="Bodo_uzb"/>
          <w:sz w:val="24"/>
        </w:rPr>
        <w:t xml:space="preserve">Молиявий институтларни бахолаш тамойиллари. </w:t>
      </w:r>
    </w:p>
    <w:p w:rsidR="00657A5E" w:rsidRDefault="00657A5E" w:rsidP="00657A5E">
      <w:pPr>
        <w:numPr>
          <w:ilvl w:val="0"/>
          <w:numId w:val="3"/>
        </w:numPr>
        <w:shd w:val="clear" w:color="auto" w:fill="FFFFFF"/>
        <w:ind w:right="11"/>
        <w:jc w:val="both"/>
        <w:rPr>
          <w:rFonts w:ascii="Bodo_uzb" w:hAnsi="Bodo_uzb"/>
          <w:color w:val="000000"/>
          <w:spacing w:val="-1"/>
          <w:sz w:val="24"/>
        </w:rPr>
      </w:pPr>
      <w:r>
        <w:rPr>
          <w:rFonts w:ascii="Bodo_uzb" w:hAnsi="Bodo_uzb"/>
          <w:color w:val="000000"/>
          <w:spacing w:val="-1"/>
          <w:sz w:val="24"/>
        </w:rPr>
        <w:t>Тижорат б</w:t>
      </w:r>
      <w:r>
        <w:rPr>
          <w:rFonts w:ascii="Bodo_uzb" w:hAnsi="Bodo_uzb"/>
          <w:color w:val="000000"/>
          <w:spacing w:val="-1"/>
          <w:sz w:val="24"/>
          <w:lang w:val="uz-Cyrl-UZ"/>
        </w:rPr>
        <w:t>анклар</w:t>
      </w:r>
      <w:r>
        <w:rPr>
          <w:rFonts w:ascii="Bodo_uzb" w:hAnsi="Bodo_uzb"/>
          <w:color w:val="000000"/>
          <w:spacing w:val="-1"/>
          <w:sz w:val="24"/>
        </w:rPr>
        <w:t>ининг молиявий баркарорлиги ва уларнинг асосини ташкил этилиши</w:t>
      </w:r>
      <w:r>
        <w:rPr>
          <w:rFonts w:ascii="Bodo_uzb" w:hAnsi="Bodo_uzb"/>
          <w:color w:val="000000"/>
          <w:spacing w:val="-1"/>
          <w:sz w:val="24"/>
          <w:lang w:val="uz-Cyrl-UZ"/>
        </w:rPr>
        <w:t xml:space="preserve">. </w:t>
      </w:r>
    </w:p>
    <w:p w:rsidR="00657A5E" w:rsidRDefault="00657A5E" w:rsidP="00657A5E">
      <w:pPr>
        <w:shd w:val="clear" w:color="auto" w:fill="FFFFFF"/>
        <w:ind w:left="360" w:right="11"/>
        <w:jc w:val="both"/>
        <w:rPr>
          <w:rFonts w:ascii="Bodo_uzb" w:hAnsi="Bodo_uzb"/>
          <w:b/>
          <w:bCs/>
          <w:color w:val="000000"/>
          <w:spacing w:val="-1"/>
          <w:sz w:val="24"/>
        </w:rPr>
      </w:pPr>
      <w:r>
        <w:rPr>
          <w:rFonts w:ascii="Bodo_uzb" w:hAnsi="Bodo_uzb"/>
          <w:b/>
          <w:bCs/>
          <w:color w:val="000000"/>
          <w:spacing w:val="-1"/>
          <w:sz w:val="24"/>
        </w:rPr>
        <w:t>Таянч иборалар.</w:t>
      </w:r>
    </w:p>
    <w:p w:rsidR="00657A5E" w:rsidRDefault="00657A5E" w:rsidP="00657A5E">
      <w:pPr>
        <w:shd w:val="clear" w:color="auto" w:fill="FFFFFF"/>
        <w:ind w:left="360" w:right="11"/>
        <w:jc w:val="both"/>
        <w:rPr>
          <w:rFonts w:ascii="Bodo_uzb" w:hAnsi="Bodo_uzb"/>
          <w:b/>
          <w:bCs/>
          <w:color w:val="000000"/>
          <w:spacing w:val="-1"/>
          <w:sz w:val="24"/>
        </w:rPr>
      </w:pPr>
      <w:r>
        <w:rPr>
          <w:rFonts w:ascii="Bodo_uzb" w:hAnsi="Bodo_uzb"/>
          <w:b/>
          <w:bCs/>
          <w:color w:val="000000"/>
          <w:spacing w:val="-1"/>
          <w:sz w:val="24"/>
        </w:rPr>
        <w:t>Назорат саволлари.</w:t>
      </w:r>
    </w:p>
    <w:p w:rsidR="00657A5E" w:rsidRDefault="00657A5E" w:rsidP="00657A5E">
      <w:pPr>
        <w:shd w:val="clear" w:color="auto" w:fill="FFFFFF"/>
        <w:ind w:left="360" w:right="11"/>
        <w:jc w:val="both"/>
        <w:rPr>
          <w:rFonts w:ascii="Bodo_uzb" w:hAnsi="Bodo_uzb"/>
          <w:b/>
          <w:bCs/>
          <w:color w:val="000000"/>
          <w:spacing w:val="-1"/>
          <w:sz w:val="24"/>
        </w:rPr>
      </w:pPr>
      <w:r>
        <w:rPr>
          <w:rFonts w:ascii="Bodo_uzb" w:hAnsi="Bodo_uzb"/>
          <w:b/>
          <w:bCs/>
          <w:color w:val="000000"/>
          <w:spacing w:val="-1"/>
          <w:sz w:val="24"/>
        </w:rPr>
        <w:t>Адабиётлар.</w:t>
      </w:r>
    </w:p>
    <w:p w:rsidR="00657A5E" w:rsidRDefault="00657A5E" w:rsidP="00657A5E">
      <w:pPr>
        <w:ind w:firstLine="720"/>
        <w:jc w:val="both"/>
        <w:rPr>
          <w:rFonts w:ascii="Bodo_uzb" w:hAnsi="Bodo_uzb"/>
          <w:b/>
          <w:bCs/>
          <w:sz w:val="24"/>
        </w:rPr>
      </w:pPr>
      <w:r>
        <w:rPr>
          <w:rFonts w:ascii="Bodo_uzb" w:hAnsi="Bodo_uzb"/>
          <w:b/>
          <w:bCs/>
          <w:sz w:val="24"/>
        </w:rPr>
        <w:t>1. Инвестиция фондлари ва бошка кредит институтларининг молиясини ташкил килиш хусусиятлари.</w:t>
      </w:r>
    </w:p>
    <w:p w:rsidR="00657A5E" w:rsidRDefault="00657A5E" w:rsidP="00657A5E">
      <w:pPr>
        <w:jc w:val="both"/>
        <w:rPr>
          <w:rFonts w:ascii="Bodo_uzb" w:hAnsi="Bodo_uzb"/>
          <w:sz w:val="24"/>
        </w:rPr>
      </w:pPr>
      <w:r>
        <w:rPr>
          <w:rFonts w:ascii="Bodo_uzb" w:hAnsi="Bodo_uzb"/>
          <w:sz w:val="24"/>
        </w:rPr>
        <w:tab/>
        <w:t>Молиявий инстутлар–жамиятда  буш турган пул маблагларини максадли жамгариш, уларни ссуда капиталига айлантириш, моддий ишлаб чикариш сохасига молиявий хизмат курсатувчи институтлардир. Молиявий институтлар бир суз билан айтганда давлатнинг кредит системасини ташкил килади.</w:t>
      </w:r>
    </w:p>
    <w:p w:rsidR="00657A5E" w:rsidRDefault="00657A5E" w:rsidP="00657A5E">
      <w:pPr>
        <w:ind w:firstLine="720"/>
        <w:jc w:val="both"/>
        <w:rPr>
          <w:rFonts w:ascii="Bodo_uzb" w:hAnsi="Bodo_uzb"/>
          <w:sz w:val="24"/>
        </w:rPr>
      </w:pPr>
      <w:r>
        <w:rPr>
          <w:rFonts w:ascii="Bodo_uzb" w:hAnsi="Bodo_uzb"/>
          <w:sz w:val="24"/>
        </w:rPr>
        <w:t>Молиявий институтлар жамият иктисодий тизхимида узига хос мухим иктисодий ахамият касб этиб ижтимоий характер касб этувчи миллий даромадни кайта таксимлаш функцияларини бажаради.</w:t>
      </w:r>
    </w:p>
    <w:p w:rsidR="00657A5E" w:rsidRDefault="00657A5E" w:rsidP="00657A5E">
      <w:pPr>
        <w:ind w:firstLine="720"/>
        <w:jc w:val="both"/>
        <w:rPr>
          <w:rFonts w:ascii="Bodo_uzb" w:hAnsi="Bodo_uzb"/>
          <w:sz w:val="24"/>
        </w:rPr>
      </w:pPr>
      <w:r>
        <w:rPr>
          <w:rFonts w:ascii="Bodo_uzb" w:hAnsi="Bodo_uzb"/>
          <w:sz w:val="24"/>
        </w:rPr>
        <w:t>Молиявий том маънода жамиятнинг кредит системасининг таркибий кисми хисобланади. Кредит системасининг икки хил тушунчаси бор:</w:t>
      </w:r>
    </w:p>
    <w:p w:rsidR="00657A5E" w:rsidRDefault="00657A5E" w:rsidP="00657A5E">
      <w:pPr>
        <w:numPr>
          <w:ilvl w:val="0"/>
          <w:numId w:val="4"/>
        </w:numPr>
        <w:jc w:val="both"/>
        <w:rPr>
          <w:rFonts w:ascii="Bodo_uzb" w:hAnsi="Bodo_uzb"/>
          <w:sz w:val="24"/>
        </w:rPr>
      </w:pPr>
      <w:r>
        <w:rPr>
          <w:rFonts w:ascii="Bodo_uzb" w:hAnsi="Bodo_uzb"/>
          <w:sz w:val="24"/>
        </w:rPr>
        <w:t>Кредит-хисоб муносабатлар мажмуаси, кредитлашнинг шакллари ва усуллари;</w:t>
      </w:r>
    </w:p>
    <w:p w:rsidR="00657A5E" w:rsidRDefault="00657A5E" w:rsidP="00657A5E">
      <w:pPr>
        <w:numPr>
          <w:ilvl w:val="0"/>
          <w:numId w:val="4"/>
        </w:numPr>
        <w:jc w:val="both"/>
        <w:rPr>
          <w:rFonts w:ascii="Bodo_uzb" w:hAnsi="Bodo_uzb"/>
          <w:sz w:val="24"/>
        </w:rPr>
      </w:pPr>
      <w:r>
        <w:rPr>
          <w:rFonts w:ascii="Bodo_uzb" w:hAnsi="Bodo_uzb"/>
          <w:sz w:val="24"/>
        </w:rPr>
        <w:t>Кредит-молиявий институтлар мажмуасидан иборат. Кредит системаси кредит-молиявий институтлар мажмуаси сифатида иктисодий субъектлар буш пул маблагларини жамгаради ва уларни ссуда капиталига айлантиради.</w:t>
      </w:r>
    </w:p>
    <w:p w:rsidR="00657A5E" w:rsidRDefault="00657A5E" w:rsidP="00657A5E">
      <w:pPr>
        <w:ind w:firstLine="720"/>
        <w:jc w:val="both"/>
        <w:rPr>
          <w:rFonts w:ascii="Bodo_uzb" w:hAnsi="Bodo_uzb"/>
          <w:sz w:val="24"/>
        </w:rPr>
      </w:pPr>
      <w:r>
        <w:rPr>
          <w:rFonts w:ascii="Bodo_uzb" w:hAnsi="Bodo_uzb"/>
          <w:sz w:val="24"/>
        </w:rPr>
        <w:t xml:space="preserve">Юкоридаги чизма асосида шуни таъкидлаш мулкни кредит тизимининг таркибий элементи хисобланувчи мавжуд молиявий институтларни икки йирик гурухга ажратилади. Аммо уларни операциялар куллами ва тегишли бозорлари воситасида бир-бирини тулдириб бора яъни иккала соха инститлари </w:t>
      </w:r>
      <w:proofErr w:type="gramStart"/>
      <w:r>
        <w:rPr>
          <w:rFonts w:ascii="Bodo_uzb" w:hAnsi="Bodo_uzb"/>
          <w:sz w:val="24"/>
        </w:rPr>
        <w:t>хам</w:t>
      </w:r>
      <w:proofErr w:type="gramEnd"/>
      <w:r>
        <w:rPr>
          <w:rFonts w:ascii="Bodo_uzb" w:hAnsi="Bodo_uzb"/>
          <w:sz w:val="24"/>
        </w:rPr>
        <w:t xml:space="preserve"> бир суз билан айтганда ижтимоий такрор ишлаб чикариш жараёнига молиявий хизмат курсатувчи бозор инфраструктураси институтларидир.</w:t>
      </w: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jc w:val="both"/>
        <w:rPr>
          <w:rFonts w:ascii="Bodo_uzb" w:hAnsi="Bodo_uzb"/>
          <w:sz w:val="24"/>
        </w:rPr>
      </w:pPr>
      <w:r>
        <w:rPr>
          <w:rFonts w:ascii="Bodo_uzb" w:hAnsi="Bodo_uzb"/>
          <w:sz w:val="24"/>
        </w:rPr>
        <w:tab/>
        <w:t>Профессор В.А.Тень давлатнинг кредит тизимини куйидаги чизма оркали курсатиб беради: (Чизма №1).</w:t>
      </w:r>
    </w:p>
    <w:p w:rsidR="00657A5E" w:rsidRDefault="00657A5E" w:rsidP="00657A5E">
      <w:pPr>
        <w:jc w:val="right"/>
        <w:rPr>
          <w:rFonts w:ascii="Bodo_uzb" w:hAnsi="Bodo_uzb"/>
          <w:sz w:val="24"/>
        </w:rPr>
      </w:pPr>
      <w:r>
        <w:rPr>
          <w:rFonts w:ascii="Bodo_uzb" w:hAnsi="Bodo_uzb"/>
          <w:sz w:val="24"/>
        </w:rPr>
        <w:t>чизма №1</w:t>
      </w:r>
    </w:p>
    <w:p w:rsidR="00657A5E" w:rsidRDefault="00657A5E" w:rsidP="00657A5E">
      <w:pPr>
        <w:jc w:val="center"/>
        <w:rPr>
          <w:rFonts w:ascii="Bodo_uzb" w:hAnsi="Bodo_uzb"/>
          <w:sz w:val="24"/>
        </w:rPr>
      </w:pPr>
      <w:r>
        <w:rPr>
          <w:rFonts w:ascii="Bodo_uzb" w:hAnsi="Bodo_uzb"/>
          <w:sz w:val="24"/>
        </w:rPr>
        <w:t>Давлатнинг кредит тизими.</w:t>
      </w:r>
    </w:p>
    <w:p w:rsidR="00657A5E" w:rsidRDefault="00657A5E" w:rsidP="00657A5E">
      <w:pPr>
        <w:pStyle w:val="a5"/>
        <w:rPr>
          <w:rFonts w:ascii="Bodo_uzb" w:hAnsi="Bodo_uzb"/>
          <w:b w:val="0"/>
          <w:bCs w:val="0"/>
          <w:sz w:val="24"/>
          <w:szCs w:val="22"/>
        </w:rPr>
      </w:pPr>
      <w:r>
        <w:rPr>
          <w:noProof/>
          <w:sz w:val="24"/>
          <w:lang w:val="en-US" w:eastAsia="en-US"/>
        </w:rPr>
        <mc:AlternateContent>
          <mc:Choice Requires="wps">
            <w:drawing>
              <wp:anchor distT="0" distB="0" distL="114300" distR="114300" simplePos="0" relativeHeight="251695104" behindDoc="0" locked="1" layoutInCell="1" allowOverlap="1">
                <wp:simplePos x="0" y="0"/>
                <wp:positionH relativeFrom="column">
                  <wp:posOffset>4523105</wp:posOffset>
                </wp:positionH>
                <wp:positionV relativeFrom="paragraph">
                  <wp:posOffset>130810</wp:posOffset>
                </wp:positionV>
                <wp:extent cx="0" cy="289560"/>
                <wp:effectExtent l="61595" t="8890" r="52705" b="1587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95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15pt,10.3pt" to="356.15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">
                <v:stroke endarrow="block"/>
                <w10:anchorlock/>
              </v:line>
            </w:pict>
          </mc:Fallback>
        </mc:AlternateContent>
      </w:r>
      <w:r>
        <w:rPr>
          <w:noProof/>
          <w:sz w:val="24"/>
          <w:lang w:val="en-US" w:eastAsia="en-US"/>
        </w:rPr>
        <mc:AlternateContent>
          <mc:Choice Requires="wps">
            <w:drawing>
              <wp:anchor distT="0" distB="0" distL="114300" distR="114300" simplePos="0" relativeHeight="251693056" behindDoc="0" locked="1" layoutInCell="1" allowOverlap="1">
                <wp:simplePos x="0" y="0"/>
                <wp:positionH relativeFrom="column">
                  <wp:posOffset>3761105</wp:posOffset>
                </wp:positionH>
                <wp:positionV relativeFrom="paragraph">
                  <wp:posOffset>130810</wp:posOffset>
                </wp:positionV>
                <wp:extent cx="731520" cy="0"/>
                <wp:effectExtent l="13970" t="8890" r="6985" b="1016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5pt,10.3pt" to="353.7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">
                <w10:anchorlock/>
              </v:line>
            </w:pict>
          </mc:Fallback>
        </mc:AlternateContent>
      </w:r>
      <w:r>
        <w:rPr>
          <w:noProof/>
          <w:sz w:val="24"/>
          <w:lang w:val="en-US" w:eastAsia="en-US"/>
        </w:rPr>
        <mc:AlternateContent>
          <mc:Choice Requires="wps">
            <w:drawing>
              <wp:anchor distT="0" distB="0" distL="114300" distR="114300" simplePos="0" relativeHeight="251659264" behindDoc="0" locked="1" layoutInCell="1" allowOverlap="1">
                <wp:simplePos x="0" y="0"/>
                <wp:positionH relativeFrom="column">
                  <wp:posOffset>2008505</wp:posOffset>
                </wp:positionH>
                <wp:positionV relativeFrom="paragraph">
                  <wp:posOffset>54610</wp:posOffset>
                </wp:positionV>
                <wp:extent cx="1511935" cy="274320"/>
                <wp:effectExtent l="13970" t="8890" r="7620" b="1206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935" cy="274320"/>
                        </a:xfrm>
                        <a:prstGeom prst="rect">
                          <a:avLst/>
                        </a:prstGeom>
                        <a:solidFill>
                          <a:srgbClr val="FFFFFF"/>
                        </a:solidFill>
                        <a:ln w="9525">
                          <a:solidFill>
                            <a:srgbClr val="000000"/>
                          </a:solidFill>
                          <a:miter lim="800000"/>
                          <a:headEnd/>
                          <a:tailEnd/>
                        </a:ln>
                      </wps:spPr>
                      <wps:txbx>
                        <w:txbxContent>
                          <w:p w:rsidR="00657A5E" w:rsidRPr="0015116E" w:rsidRDefault="00657A5E" w:rsidP="00657A5E">
                            <w:pPr>
                              <w:rPr>
                                <w:sz w:val="24"/>
                                <w:szCs w:val="24"/>
                              </w:rPr>
                            </w:pPr>
                            <w:r w:rsidRPr="0015116E">
                              <w:rPr>
                                <w:b/>
                                <w:bCs/>
                                <w:sz w:val="24"/>
                                <w:szCs w:val="24"/>
                              </w:rPr>
                              <w:t>Кредит тизими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style="position:absolute;left:0;text-align:left;margin-left:158.15pt;margin-top:4.3pt;width:119.05pt;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">
                <v:textbox>
                  <w:txbxContent>
                    <w:p w:rsidR="00657A5E" w:rsidRPr="0015116E" w:rsidRDefault="00657A5E" w:rsidP="00657A5E">
                      <w:pPr>
                        <w:rPr>
                          <w:sz w:val="24"/>
                          <w:szCs w:val="24"/>
                        </w:rPr>
                      </w:pPr>
                      <w:r w:rsidRPr="0015116E">
                        <w:rPr>
                          <w:b/>
                          <w:bCs/>
                          <w:sz w:val="24"/>
                          <w:szCs w:val="24"/>
                        </w:rPr>
                        <w:t>Кредит тизими</w:t>
                      </w:r>
                    </w:p>
                  </w:txbxContent>
                </v:textbox>
                <w10:anchorlock/>
              </v:rect>
            </w:pict>
          </mc:Fallback>
        </mc:AlternateContent>
      </w:r>
      <w:r>
        <w:rPr>
          <w:noProof/>
          <w:sz w:val="24"/>
          <w:lang w:val="en-US" w:eastAsia="en-US"/>
        </w:rPr>
        <mc:AlternateContent>
          <mc:Choice Requires="wps">
            <w:drawing>
              <wp:anchor distT="0" distB="0" distL="114300" distR="114300" simplePos="0" relativeHeight="251692032" behindDoc="0" locked="1" layoutInCell="0" allowOverlap="1">
                <wp:simplePos x="0" y="0"/>
                <wp:positionH relativeFrom="column">
                  <wp:posOffset>931545</wp:posOffset>
                </wp:positionH>
                <wp:positionV relativeFrom="paragraph">
                  <wp:posOffset>156210</wp:posOffset>
                </wp:positionV>
                <wp:extent cx="1097280" cy="0"/>
                <wp:effectExtent l="13335" t="5715" r="13335" b="13335"/>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12.3pt" to="159.7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" o:allowincell="f">
                <w10:anchorlock/>
              </v:line>
            </w:pict>
          </mc:Fallback>
        </mc:AlternateContent>
      </w:r>
    </w:p>
    <w:p w:rsidR="00657A5E" w:rsidRDefault="00657A5E" w:rsidP="00657A5E">
      <w:pPr>
        <w:pStyle w:val="a5"/>
        <w:rPr>
          <w:rFonts w:ascii="Bodo_uzb" w:hAnsi="Bodo_uzb"/>
          <w:b w:val="0"/>
          <w:bCs w:val="0"/>
          <w:sz w:val="24"/>
          <w:szCs w:val="22"/>
        </w:rPr>
      </w:pPr>
      <w:r>
        <w:rPr>
          <w:noProof/>
          <w:sz w:val="24"/>
          <w:lang w:val="en-US" w:eastAsia="en-US"/>
        </w:rPr>
        <mc:AlternateContent>
          <mc:Choice Requires="wps">
            <w:drawing>
              <wp:anchor distT="0" distB="0" distL="114300" distR="114300" simplePos="0" relativeHeight="251694080" behindDoc="0" locked="1" layoutInCell="0" allowOverlap="1">
                <wp:simplePos x="0" y="0"/>
                <wp:positionH relativeFrom="column">
                  <wp:posOffset>931545</wp:posOffset>
                </wp:positionH>
                <wp:positionV relativeFrom="paragraph">
                  <wp:posOffset>-4445</wp:posOffset>
                </wp:positionV>
                <wp:extent cx="10160" cy="127000"/>
                <wp:effectExtent l="41910" t="10795" r="62230" b="2413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127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35pt" to="74.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" o:allowincell="f">
                <v:stroke endarrow="block"/>
                <w10:anchorlock/>
              </v:line>
            </w:pict>
          </mc:Fallback>
        </mc:AlternateContent>
      </w:r>
      <w:r>
        <w:rPr>
          <w:noProof/>
          <w:sz w:val="24"/>
          <w:lang w:val="en-US" w:eastAsia="en-US"/>
        </w:rPr>
        <mc:AlternateContent>
          <mc:Choice Requires="wps">
            <w:drawing>
              <wp:anchor distT="0" distB="0" distL="114300" distR="114300" simplePos="0" relativeHeight="251660288" behindDoc="0" locked="1" layoutInCell="0" allowOverlap="1">
                <wp:simplePos x="0" y="0"/>
                <wp:positionH relativeFrom="column">
                  <wp:posOffset>200025</wp:posOffset>
                </wp:positionH>
                <wp:positionV relativeFrom="paragraph">
                  <wp:posOffset>134620</wp:posOffset>
                </wp:positionV>
                <wp:extent cx="1371600" cy="274320"/>
                <wp:effectExtent l="5715" t="6985" r="13335" b="1397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74320"/>
                        </a:xfrm>
                        <a:prstGeom prst="rect">
                          <a:avLst/>
                        </a:prstGeom>
                        <a:solidFill>
                          <a:srgbClr val="FFFFFF"/>
                        </a:solidFill>
                        <a:ln w="9525">
                          <a:solidFill>
                            <a:srgbClr val="000000"/>
                          </a:solidFill>
                          <a:miter lim="800000"/>
                          <a:headEnd/>
                          <a:tailEnd/>
                        </a:ln>
                      </wps:spPr>
                      <wps:txbx>
                        <w:txbxContent>
                          <w:p w:rsidR="00657A5E" w:rsidRPr="0015116E" w:rsidRDefault="00657A5E" w:rsidP="00657A5E">
                            <w:pPr>
                              <w:rPr>
                                <w:sz w:val="24"/>
                                <w:szCs w:val="24"/>
                              </w:rPr>
                            </w:pPr>
                            <w:r w:rsidRPr="0015116E">
                              <w:rPr>
                                <w:b/>
                                <w:bCs/>
                                <w:sz w:val="24"/>
                                <w:szCs w:val="24"/>
                              </w:rPr>
                              <w:t xml:space="preserve">Банк тизими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7" style="position:absolute;left:0;text-align:left;margin-left:15.75pt;margin-top:10.6pt;width:108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" o:allowincell="f">
                <v:textbox>
                  <w:txbxContent>
                    <w:p w:rsidR="00657A5E" w:rsidRPr="0015116E" w:rsidRDefault="00657A5E" w:rsidP="00657A5E">
                      <w:pPr>
                        <w:rPr>
                          <w:sz w:val="24"/>
                          <w:szCs w:val="24"/>
                        </w:rPr>
                      </w:pPr>
                      <w:r w:rsidRPr="0015116E">
                        <w:rPr>
                          <w:b/>
                          <w:bCs/>
                          <w:sz w:val="24"/>
                          <w:szCs w:val="24"/>
                        </w:rPr>
                        <w:t xml:space="preserve">Банк тизими </w:t>
                      </w:r>
                    </w:p>
                  </w:txbxContent>
                </v:textbox>
                <w10:anchorlock/>
              </v:rect>
            </w:pict>
          </mc:Fallback>
        </mc:AlternateContent>
      </w:r>
      <w:r>
        <w:rPr>
          <w:noProof/>
          <w:sz w:val="24"/>
          <w:lang w:val="en-US" w:eastAsia="en-US"/>
        </w:rPr>
        <mc:AlternateContent>
          <mc:Choice Requires="wps">
            <w:drawing>
              <wp:anchor distT="0" distB="0" distL="114300" distR="114300" simplePos="0" relativeHeight="251661312" behindDoc="0" locked="1" layoutInCell="0" allowOverlap="1">
                <wp:simplePos x="0" y="0"/>
                <wp:positionH relativeFrom="column">
                  <wp:posOffset>3583305</wp:posOffset>
                </wp:positionH>
                <wp:positionV relativeFrom="paragraph">
                  <wp:posOffset>21590</wp:posOffset>
                </wp:positionV>
                <wp:extent cx="2468880" cy="274320"/>
                <wp:effectExtent l="7620" t="8255" r="9525" b="1270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8880" cy="274320"/>
                        </a:xfrm>
                        <a:prstGeom prst="rect">
                          <a:avLst/>
                        </a:prstGeom>
                        <a:solidFill>
                          <a:srgbClr val="FFFFFF"/>
                        </a:solidFill>
                        <a:ln w="9525">
                          <a:solidFill>
                            <a:srgbClr val="000000"/>
                          </a:solidFill>
                          <a:miter lim="800000"/>
                          <a:headEnd/>
                          <a:tailEnd/>
                        </a:ln>
                      </wps:spPr>
                      <wps:txbx>
                        <w:txbxContent>
                          <w:p w:rsidR="00657A5E" w:rsidRPr="0015116E" w:rsidRDefault="00657A5E" w:rsidP="00657A5E">
                            <w:pPr>
                              <w:rPr>
                                <w:sz w:val="24"/>
                                <w:szCs w:val="24"/>
                              </w:rPr>
                            </w:pPr>
                            <w:r w:rsidRPr="0015116E">
                              <w:rPr>
                                <w:b/>
                                <w:bCs/>
                                <w:sz w:val="24"/>
                                <w:szCs w:val="24"/>
                              </w:rPr>
                              <w:t>Нобанк кредит инот</w:t>
                            </w:r>
                            <w:proofErr w:type="gramStart"/>
                            <w:r w:rsidRPr="0015116E">
                              <w:rPr>
                                <w:b/>
                                <w:bCs/>
                                <w:sz w:val="24"/>
                                <w:szCs w:val="24"/>
                              </w:rPr>
                              <w:t>.т</w:t>
                            </w:r>
                            <w:proofErr w:type="gramEnd"/>
                            <w:r w:rsidRPr="0015116E">
                              <w:rPr>
                                <w:b/>
                                <w:bCs/>
                                <w:sz w:val="24"/>
                                <w:szCs w:val="24"/>
                              </w:rPr>
                              <w:t>изими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8" style="position:absolute;left:0;text-align:left;margin-left:282.15pt;margin-top:1.7pt;width:194.4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" o:allowincell="f">
                <v:textbox>
                  <w:txbxContent>
                    <w:p w:rsidR="00657A5E" w:rsidRPr="0015116E" w:rsidRDefault="00657A5E" w:rsidP="00657A5E">
                      <w:pPr>
                        <w:rPr>
                          <w:sz w:val="24"/>
                          <w:szCs w:val="24"/>
                        </w:rPr>
                      </w:pPr>
                      <w:r w:rsidRPr="0015116E">
                        <w:rPr>
                          <w:b/>
                          <w:bCs/>
                          <w:sz w:val="24"/>
                          <w:szCs w:val="24"/>
                        </w:rPr>
                        <w:t>Нобанк кредит инот</w:t>
                      </w:r>
                      <w:proofErr w:type="gramStart"/>
                      <w:r w:rsidRPr="0015116E">
                        <w:rPr>
                          <w:b/>
                          <w:bCs/>
                          <w:sz w:val="24"/>
                          <w:szCs w:val="24"/>
                        </w:rPr>
                        <w:t>.т</w:t>
                      </w:r>
                      <w:proofErr w:type="gramEnd"/>
                      <w:r w:rsidRPr="0015116E">
                        <w:rPr>
                          <w:b/>
                          <w:bCs/>
                          <w:sz w:val="24"/>
                          <w:szCs w:val="24"/>
                        </w:rPr>
                        <w:t>изими</w:t>
                      </w:r>
                    </w:p>
                  </w:txbxContent>
                </v:textbox>
                <w10:anchorlock/>
              </v:rect>
            </w:pict>
          </mc:Fallback>
        </mc:AlternateContent>
      </w:r>
      <w:r>
        <w:rPr>
          <w:noProof/>
          <w:sz w:val="24"/>
          <w:lang w:val="en-US" w:eastAsia="en-US"/>
        </w:rPr>
        <mc:AlternateContent>
          <mc:Choice Requires="wps">
            <w:drawing>
              <wp:anchor distT="0" distB="0" distL="114300" distR="114300" simplePos="0" relativeHeight="251668480" behindDoc="0" locked="1" layoutInCell="0" allowOverlap="1">
                <wp:simplePos x="0" y="0"/>
                <wp:positionH relativeFrom="column">
                  <wp:posOffset>4680585</wp:posOffset>
                </wp:positionH>
                <wp:positionV relativeFrom="paragraph">
                  <wp:posOffset>274320</wp:posOffset>
                </wp:positionV>
                <wp:extent cx="548640" cy="1464310"/>
                <wp:effectExtent l="9525" t="13335" r="60960" b="3683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14643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5pt,21.6pt" to="411.75pt,1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" o:allowincell="f">
                <v:stroke endarrow="block"/>
                <w10:anchorlock/>
              </v:line>
            </w:pict>
          </mc:Fallback>
        </mc:AlternateContent>
      </w:r>
      <w:r>
        <w:rPr>
          <w:noProof/>
          <w:sz w:val="24"/>
          <w:lang w:val="en-US" w:eastAsia="en-US"/>
        </w:rPr>
        <mc:AlternateContent>
          <mc:Choice Requires="wps">
            <w:drawing>
              <wp:anchor distT="0" distB="0" distL="114300" distR="114300" simplePos="0" relativeHeight="251687936" behindDoc="0" locked="1" layoutInCell="0" allowOverlap="1">
                <wp:simplePos x="0" y="0"/>
                <wp:positionH relativeFrom="column">
                  <wp:posOffset>1205865</wp:posOffset>
                </wp:positionH>
                <wp:positionV relativeFrom="paragraph">
                  <wp:posOffset>274320</wp:posOffset>
                </wp:positionV>
                <wp:extent cx="731520" cy="914400"/>
                <wp:effectExtent l="11430" t="13335" r="57150" b="4381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914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95pt,21.6pt" to="152.55pt,9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" o:allowincell="f">
                <v:stroke endarrow="block"/>
                <w10:anchorlock/>
              </v:line>
            </w:pict>
          </mc:Fallback>
        </mc:AlternateContent>
      </w:r>
    </w:p>
    <w:p w:rsidR="00657A5E" w:rsidRDefault="00657A5E" w:rsidP="00657A5E">
      <w:pPr>
        <w:pStyle w:val="a5"/>
        <w:rPr>
          <w:rFonts w:ascii="Bodo_uzb" w:hAnsi="Bodo_uzb"/>
          <w:b w:val="0"/>
          <w:bCs w:val="0"/>
          <w:sz w:val="24"/>
          <w:szCs w:val="22"/>
        </w:rPr>
      </w:pPr>
      <w:r>
        <w:rPr>
          <w:noProof/>
          <w:sz w:val="24"/>
          <w:lang w:val="en-US" w:eastAsia="en-US"/>
        </w:rPr>
        <mc:AlternateContent>
          <mc:Choice Requires="wps">
            <w:drawing>
              <wp:anchor distT="0" distB="0" distL="114300" distR="114300" simplePos="0" relativeHeight="251688960" behindDoc="0" locked="1" layoutInCell="0" allowOverlap="1">
                <wp:simplePos x="0" y="0"/>
                <wp:positionH relativeFrom="column">
                  <wp:posOffset>636905</wp:posOffset>
                </wp:positionH>
                <wp:positionV relativeFrom="paragraph">
                  <wp:posOffset>113665</wp:posOffset>
                </wp:positionV>
                <wp:extent cx="20320" cy="449580"/>
                <wp:effectExtent l="61595" t="8890" r="32385" b="1778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20" cy="4495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5pt,8.95pt" to="51.7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" o:allowincell="f">
                <v:stroke endarrow="block"/>
                <w10:anchorlock/>
              </v:line>
            </w:pict>
          </mc:Fallback>
        </mc:AlternateContent>
      </w:r>
    </w:p>
    <w:p w:rsidR="00657A5E" w:rsidRDefault="00657A5E" w:rsidP="00657A5E">
      <w:pPr>
        <w:pStyle w:val="a5"/>
        <w:rPr>
          <w:rFonts w:ascii="Bodo_uzb" w:hAnsi="Bodo_uzb"/>
          <w:b w:val="0"/>
          <w:bCs w:val="0"/>
          <w:sz w:val="24"/>
          <w:szCs w:val="22"/>
        </w:rPr>
      </w:pPr>
      <w:r>
        <w:rPr>
          <w:noProof/>
          <w:sz w:val="24"/>
          <w:lang w:val="en-US" w:eastAsia="en-US"/>
        </w:rPr>
        <mc:AlternateContent>
          <mc:Choice Requires="wps">
            <w:drawing>
              <wp:anchor distT="0" distB="0" distL="114300" distR="114300" simplePos="0" relativeHeight="251667456" behindDoc="0" locked="1" layoutInCell="1" allowOverlap="1">
                <wp:simplePos x="0" y="0"/>
                <wp:positionH relativeFrom="column">
                  <wp:posOffset>3532505</wp:posOffset>
                </wp:positionH>
                <wp:positionV relativeFrom="paragraph">
                  <wp:posOffset>17780</wp:posOffset>
                </wp:positionV>
                <wp:extent cx="914400" cy="1464310"/>
                <wp:effectExtent l="52070" t="12065" r="5080" b="3810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14643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15pt,1.4pt" to="350.15pt,1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">
                <v:stroke endarrow="block"/>
                <w10:anchorlock/>
              </v:line>
            </w:pict>
          </mc:Fallback>
        </mc:AlternateContent>
      </w:r>
    </w:p>
    <w:p w:rsidR="00657A5E" w:rsidRDefault="00657A5E" w:rsidP="00657A5E">
      <w:pPr>
        <w:ind w:firstLine="720"/>
        <w:rPr>
          <w:rFonts w:ascii="Bodo_uzb" w:hAnsi="Bodo_uzb"/>
          <w:sz w:val="24"/>
        </w:rPr>
      </w:pPr>
      <w:r>
        <w:rPr>
          <w:rFonts w:ascii="Bodo_uzb" w:hAnsi="Bodo_uzb"/>
          <w:sz w:val="24"/>
        </w:rPr>
        <w:t xml:space="preserve">                            </w:t>
      </w:r>
    </w:p>
    <w:p w:rsidR="00657A5E" w:rsidRDefault="00657A5E" w:rsidP="00657A5E">
      <w:pPr>
        <w:ind w:firstLine="720"/>
        <w:rPr>
          <w:rFonts w:ascii="Bodo_uzb" w:hAnsi="Bodo_uzb"/>
          <w:sz w:val="24"/>
        </w:rPr>
      </w:pPr>
    </w:p>
    <w:p w:rsidR="00657A5E" w:rsidRDefault="00657A5E" w:rsidP="00657A5E">
      <w:pPr>
        <w:ind w:firstLine="720"/>
        <w:rPr>
          <w:rFonts w:ascii="Bodo_uzb" w:hAnsi="Bodo_uzb"/>
          <w:sz w:val="24"/>
        </w:rPr>
      </w:pP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66432" behindDoc="0" locked="1" layoutInCell="0" allowOverlap="1">
                <wp:simplePos x="0" y="0"/>
                <wp:positionH relativeFrom="column">
                  <wp:posOffset>4589145</wp:posOffset>
                </wp:positionH>
                <wp:positionV relativeFrom="paragraph">
                  <wp:posOffset>156845</wp:posOffset>
                </wp:positionV>
                <wp:extent cx="0" cy="0"/>
                <wp:effectExtent l="13335" t="13970" r="5715" b="508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35pt,12.35pt" to="361.3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" o:allowincell="f">
                <w10:anchorlock/>
              </v:line>
            </w:pict>
          </mc:Fallback>
        </mc:AlternateContent>
      </w:r>
      <w:r>
        <w:rPr>
          <w:noProof/>
          <w:sz w:val="24"/>
          <w:lang w:val="en-US" w:eastAsia="en-US"/>
        </w:rPr>
        <mc:AlternateContent>
          <mc:Choice Requires="wps">
            <w:drawing>
              <wp:anchor distT="0" distB="0" distL="114300" distR="114300" simplePos="0" relativeHeight="251663360" behindDoc="0" locked="1" layoutInCell="0" allowOverlap="1">
                <wp:simplePos x="0" y="0"/>
                <wp:positionH relativeFrom="column">
                  <wp:posOffset>1205865</wp:posOffset>
                </wp:positionH>
                <wp:positionV relativeFrom="paragraph">
                  <wp:posOffset>65405</wp:posOffset>
                </wp:positionV>
                <wp:extent cx="1737360" cy="365760"/>
                <wp:effectExtent l="11430" t="8255" r="13335" b="698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360" cy="365760"/>
                        </a:xfrm>
                        <a:prstGeom prst="rect">
                          <a:avLst/>
                        </a:prstGeom>
                        <a:solidFill>
                          <a:srgbClr val="FFFFFF"/>
                        </a:solidFill>
                        <a:ln w="9525">
                          <a:solidFill>
                            <a:srgbClr val="000000"/>
                          </a:solidFill>
                          <a:miter lim="800000"/>
                          <a:headEnd/>
                          <a:tailEnd/>
                        </a:ln>
                      </wps:spPr>
                      <wps:txbx>
                        <w:txbxContent>
                          <w:p w:rsidR="00657A5E" w:rsidRPr="0015116E" w:rsidRDefault="00657A5E" w:rsidP="00657A5E">
                            <w:pPr>
                              <w:rPr>
                                <w:sz w:val="24"/>
                                <w:szCs w:val="24"/>
                              </w:rPr>
                            </w:pPr>
                            <w:r w:rsidRPr="0015116E">
                              <w:rPr>
                                <w:sz w:val="24"/>
                                <w:szCs w:val="24"/>
                              </w:rPr>
                              <w:t>Ноэмисион банклар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9" style="position:absolute;left:0;text-align:left;margin-left:94.95pt;margin-top:5.15pt;width:136.8pt;height:2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" o:allowincell="f">
                <v:textbox>
                  <w:txbxContent>
                    <w:p w:rsidR="00657A5E" w:rsidRPr="0015116E" w:rsidRDefault="00657A5E" w:rsidP="00657A5E">
                      <w:pPr>
                        <w:rPr>
                          <w:sz w:val="24"/>
                          <w:szCs w:val="24"/>
                        </w:rPr>
                      </w:pPr>
                      <w:r w:rsidRPr="0015116E">
                        <w:rPr>
                          <w:sz w:val="24"/>
                          <w:szCs w:val="24"/>
                        </w:rPr>
                        <w:t>Ноэмисион банклар</w:t>
                      </w:r>
                    </w:p>
                  </w:txbxContent>
                </v:textbox>
                <w10:anchorlock/>
              </v:rect>
            </w:pict>
          </mc:Fallback>
        </mc:AlternateContent>
      </w:r>
      <w:r>
        <w:rPr>
          <w:noProof/>
          <w:sz w:val="24"/>
          <w:lang w:val="en-US" w:eastAsia="en-US"/>
        </w:rPr>
        <mc:AlternateContent>
          <mc:Choice Requires="wps">
            <w:drawing>
              <wp:anchor distT="0" distB="0" distL="114300" distR="114300" simplePos="0" relativeHeight="251662336" behindDoc="0" locked="1" layoutInCell="0" allowOverlap="1">
                <wp:simplePos x="0" y="0"/>
                <wp:positionH relativeFrom="column">
                  <wp:posOffset>91440</wp:posOffset>
                </wp:positionH>
                <wp:positionV relativeFrom="paragraph">
                  <wp:posOffset>26670</wp:posOffset>
                </wp:positionV>
                <wp:extent cx="1022985" cy="495935"/>
                <wp:effectExtent l="11430" t="7620" r="13335" b="1079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5935"/>
                        </a:xfrm>
                        <a:prstGeom prst="rect">
                          <a:avLst/>
                        </a:prstGeom>
                        <a:solidFill>
                          <a:srgbClr val="FFFFFF"/>
                        </a:solidFill>
                        <a:ln w="9525">
                          <a:solidFill>
                            <a:srgbClr val="000000"/>
                          </a:solidFill>
                          <a:miter lim="800000"/>
                          <a:headEnd/>
                          <a:tailEnd/>
                        </a:ln>
                      </wps:spPr>
                      <wps:txbx>
                        <w:txbxContent>
                          <w:p w:rsidR="00657A5E" w:rsidRDefault="00657A5E" w:rsidP="00657A5E">
                            <w:r>
                              <w:t xml:space="preserve">Эмиссион  банклар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30" style="position:absolute;left:0;text-align:left;margin-left:7.2pt;margin-top:2.1pt;width:80.55pt;height:3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" o:allowincell="f">
                <v:textbox>
                  <w:txbxContent>
                    <w:p w:rsidR="00657A5E" w:rsidRDefault="00657A5E" w:rsidP="00657A5E">
                      <w:r>
                        <w:t xml:space="preserve">Эмиссион  банклар </w:t>
                      </w:r>
                    </w:p>
                  </w:txbxContent>
                </v:textbox>
                <w10:anchorlock/>
              </v:rect>
            </w:pict>
          </mc:Fallback>
        </mc:AlternateContent>
      </w: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89984" behindDoc="0" locked="1" layoutInCell="0" allowOverlap="1">
                <wp:simplePos x="0" y="0"/>
                <wp:positionH relativeFrom="column">
                  <wp:posOffset>1571625</wp:posOffset>
                </wp:positionH>
                <wp:positionV relativeFrom="paragraph">
                  <wp:posOffset>135890</wp:posOffset>
                </wp:positionV>
                <wp:extent cx="0" cy="1463040"/>
                <wp:effectExtent l="5715" t="5715" r="13335" b="762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3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75pt,10.7pt" to="123.75pt,1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" o:allowincell="f">
                <w10:anchorlock/>
              </v:line>
            </w:pict>
          </mc:Fallback>
        </mc:AlternateContent>
      </w:r>
      <w:r>
        <w:rPr>
          <w:noProof/>
          <w:sz w:val="24"/>
          <w:lang w:val="en-US" w:eastAsia="en-US"/>
        </w:rPr>
        <mc:AlternateContent>
          <mc:Choice Requires="wps">
            <w:drawing>
              <wp:anchor distT="0" distB="0" distL="114300" distR="114300" simplePos="0" relativeHeight="251665408" behindDoc="0" locked="1" layoutInCell="0" allowOverlap="1">
                <wp:simplePos x="0" y="0"/>
                <wp:positionH relativeFrom="column">
                  <wp:posOffset>2851785</wp:posOffset>
                </wp:positionH>
                <wp:positionV relativeFrom="paragraph">
                  <wp:posOffset>227330</wp:posOffset>
                </wp:positionV>
                <wp:extent cx="1554480" cy="548640"/>
                <wp:effectExtent l="9525" t="11430" r="7620" b="1143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548640"/>
                        </a:xfrm>
                        <a:prstGeom prst="rect">
                          <a:avLst/>
                        </a:prstGeom>
                        <a:solidFill>
                          <a:srgbClr val="FFFFFF"/>
                        </a:solidFill>
                        <a:ln w="9525">
                          <a:solidFill>
                            <a:srgbClr val="000000"/>
                          </a:solidFill>
                          <a:miter lim="800000"/>
                          <a:headEnd/>
                          <a:tailEnd/>
                        </a:ln>
                      </wps:spPr>
                      <wps:txbx>
                        <w:txbxContent>
                          <w:p w:rsidR="00657A5E" w:rsidRDefault="00657A5E" w:rsidP="00657A5E">
                            <w:r>
                              <w:t>Махсус молия</w:t>
                            </w:r>
                          </w:p>
                          <w:p w:rsidR="00657A5E" w:rsidRDefault="00657A5E" w:rsidP="00657A5E">
                            <w:r>
                              <w:t xml:space="preserve">кредит нстутлари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31" style="position:absolute;left:0;text-align:left;margin-left:224.55pt;margin-top:17.9pt;width:122.4pt;height:43.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" o:allowincell="f">
                <v:textbox>
                  <w:txbxContent>
                    <w:p w:rsidR="00657A5E" w:rsidRDefault="00657A5E" w:rsidP="00657A5E">
                      <w:r>
                        <w:t>Махсус молия</w:t>
                      </w:r>
                    </w:p>
                    <w:p w:rsidR="00657A5E" w:rsidRDefault="00657A5E" w:rsidP="00657A5E">
                      <w:r>
                        <w:t xml:space="preserve">кредит нстутлари </w:t>
                      </w:r>
                    </w:p>
                  </w:txbxContent>
                </v:textbox>
                <w10:anchorlock/>
              </v:rect>
            </w:pict>
          </mc:Fallback>
        </mc:AlternateContent>
      </w:r>
      <w:r>
        <w:rPr>
          <w:noProof/>
          <w:sz w:val="24"/>
          <w:lang w:val="en-US" w:eastAsia="en-US"/>
        </w:rPr>
        <mc:AlternateContent>
          <mc:Choice Requires="wps">
            <w:drawing>
              <wp:anchor distT="0" distB="0" distL="114300" distR="114300" simplePos="0" relativeHeight="251673600" behindDoc="0" locked="1" layoutInCell="0" allowOverlap="1">
                <wp:simplePos x="0" y="0"/>
                <wp:positionH relativeFrom="column">
                  <wp:posOffset>565785</wp:posOffset>
                </wp:positionH>
                <wp:positionV relativeFrom="paragraph">
                  <wp:posOffset>227330</wp:posOffset>
                </wp:positionV>
                <wp:extent cx="0" cy="274320"/>
                <wp:effectExtent l="57150" t="11430" r="57150" b="1905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5pt,17.9pt" to="44.5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" o:allowincell="f">
                <v:stroke endarrow="block"/>
                <w10:anchorlock/>
              </v:line>
            </w:pict>
          </mc:Fallback>
        </mc:AlternateContent>
      </w:r>
      <w:r>
        <w:rPr>
          <w:noProof/>
          <w:sz w:val="24"/>
          <w:lang w:val="en-US" w:eastAsia="en-US"/>
        </w:rPr>
        <mc:AlternateContent>
          <mc:Choice Requires="wps">
            <w:drawing>
              <wp:anchor distT="0" distB="0" distL="114300" distR="114300" simplePos="0" relativeHeight="251672576" behindDoc="0" locked="1" layoutInCell="0" allowOverlap="1">
                <wp:simplePos x="0" y="0"/>
                <wp:positionH relativeFrom="column">
                  <wp:posOffset>2120265</wp:posOffset>
                </wp:positionH>
                <wp:positionV relativeFrom="paragraph">
                  <wp:posOffset>135890</wp:posOffset>
                </wp:positionV>
                <wp:extent cx="0" cy="1920240"/>
                <wp:effectExtent l="59055" t="5715" r="55245" b="1714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20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95pt,10.7pt" to="166.95pt,1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" o:allowincell="f">
                <v:stroke endarrow="block"/>
                <w10:anchorlock/>
              </v:line>
            </w:pict>
          </mc:Fallback>
        </mc:AlternateContent>
      </w:r>
      <w:r>
        <w:rPr>
          <w:noProof/>
          <w:sz w:val="24"/>
          <w:lang w:val="en-US" w:eastAsia="en-US"/>
        </w:rPr>
        <mc:AlternateContent>
          <mc:Choice Requires="wps">
            <w:drawing>
              <wp:anchor distT="0" distB="0" distL="114300" distR="114300" simplePos="0" relativeHeight="251664384" behindDoc="0" locked="1" layoutInCell="0" allowOverlap="1">
                <wp:simplePos x="0" y="0"/>
                <wp:positionH relativeFrom="column">
                  <wp:posOffset>4497705</wp:posOffset>
                </wp:positionH>
                <wp:positionV relativeFrom="paragraph">
                  <wp:posOffset>227330</wp:posOffset>
                </wp:positionV>
                <wp:extent cx="1554480" cy="457200"/>
                <wp:effectExtent l="7620" t="11430" r="9525" b="762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457200"/>
                        </a:xfrm>
                        <a:prstGeom prst="rect">
                          <a:avLst/>
                        </a:prstGeom>
                        <a:solidFill>
                          <a:srgbClr val="FFFFFF"/>
                        </a:solidFill>
                        <a:ln w="9525">
                          <a:solidFill>
                            <a:srgbClr val="000000"/>
                          </a:solidFill>
                          <a:miter lim="800000"/>
                          <a:headEnd/>
                          <a:tailEnd/>
                        </a:ln>
                      </wps:spPr>
                      <wps:txbx>
                        <w:txbxContent>
                          <w:p w:rsidR="00657A5E" w:rsidRDefault="00657A5E" w:rsidP="00657A5E">
                            <w:r>
                              <w:t>Почта жамгарма</w:t>
                            </w:r>
                          </w:p>
                          <w:p w:rsidR="00657A5E" w:rsidRDefault="00657A5E" w:rsidP="00657A5E">
                            <w:r>
                              <w:t>тизимлари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32" style="position:absolute;left:0;text-align:left;margin-left:354.15pt;margin-top:17.9pt;width:122.4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" o:allowincell="f">
                <v:textbox>
                  <w:txbxContent>
                    <w:p w:rsidR="00657A5E" w:rsidRDefault="00657A5E" w:rsidP="00657A5E">
                      <w:r>
                        <w:t>Почта жамгарма</w:t>
                      </w:r>
                    </w:p>
                    <w:p w:rsidR="00657A5E" w:rsidRDefault="00657A5E" w:rsidP="00657A5E">
                      <w:r>
                        <w:t>тизимлари</w:t>
                      </w:r>
                    </w:p>
                  </w:txbxContent>
                </v:textbox>
                <w10:anchorlock/>
              </v:rect>
            </w:pict>
          </mc:Fallback>
        </mc:AlternateContent>
      </w: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69504" behindDoc="0" locked="1" layoutInCell="0" allowOverlap="1">
                <wp:simplePos x="0" y="0"/>
                <wp:positionH relativeFrom="column">
                  <wp:posOffset>200025</wp:posOffset>
                </wp:positionH>
                <wp:positionV relativeFrom="paragraph">
                  <wp:posOffset>205740</wp:posOffset>
                </wp:positionV>
                <wp:extent cx="914400" cy="1280160"/>
                <wp:effectExtent l="81915" t="260350" r="13335" b="12065"/>
                <wp:wrapNone/>
                <wp:docPr id="29" name="Выноска 1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1280160"/>
                        </a:xfrm>
                        <a:prstGeom prst="borderCallout1">
                          <a:avLst>
                            <a:gd name="adj1" fmla="val 91069"/>
                            <a:gd name="adj2" fmla="val -8333"/>
                            <a:gd name="adj3" fmla="val -19843"/>
                            <a:gd name="adj4" fmla="val -8333"/>
                          </a:avLst>
                        </a:prstGeom>
                        <a:solidFill>
                          <a:srgbClr val="FFFFFF"/>
                        </a:solidFill>
                        <a:ln w="9525">
                          <a:solidFill>
                            <a:srgbClr val="000000"/>
                          </a:solidFill>
                          <a:miter lim="800000"/>
                          <a:headEnd/>
                          <a:tailEnd/>
                        </a:ln>
                      </wps:spPr>
                      <wps:txbx>
                        <w:txbxContent>
                          <w:p w:rsidR="00657A5E" w:rsidRDefault="00657A5E" w:rsidP="00657A5E">
                            <w:r>
                              <w:t xml:space="preserve">Милий </w:t>
                            </w:r>
                          </w:p>
                          <w:p w:rsidR="00657A5E" w:rsidRDefault="00657A5E" w:rsidP="00657A5E">
                            <w:r>
                              <w:t>марказий</w:t>
                            </w:r>
                          </w:p>
                          <w:p w:rsidR="00657A5E" w:rsidRDefault="00657A5E" w:rsidP="00657A5E">
                            <w:r>
                              <w:t xml:space="preserve">банклар     </w:t>
                            </w:r>
                          </w:p>
                          <w:p w:rsidR="00657A5E" w:rsidRDefault="00657A5E" w:rsidP="00657A5E">
                            <w:r>
                              <w:t>худудий</w:t>
                            </w:r>
                          </w:p>
                          <w:p w:rsidR="00657A5E" w:rsidRDefault="00657A5E" w:rsidP="00657A5E">
                            <w:r>
                              <w:t>марказий</w:t>
                            </w:r>
                          </w:p>
                          <w:p w:rsidR="00657A5E" w:rsidRDefault="00657A5E" w:rsidP="00657A5E">
                            <w:r>
                              <w:t xml:space="preserve">банклар.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Выноска 1 29" o:spid="_x0000_s1033" type="#_x0000_t47" style="position:absolute;left:0;text-align:left;margin-left:15.75pt;margin-top:16.2pt;width:1in;height:10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" o:allowincell="f" adj="-1800,-4286,,19671">
                <v:textbox>
                  <w:txbxContent>
                    <w:p w:rsidR="00657A5E" w:rsidRDefault="00657A5E" w:rsidP="00657A5E">
                      <w:r>
                        <w:t xml:space="preserve">Милий </w:t>
                      </w:r>
                    </w:p>
                    <w:p w:rsidR="00657A5E" w:rsidRDefault="00657A5E" w:rsidP="00657A5E">
                      <w:r>
                        <w:t>марказий</w:t>
                      </w:r>
                    </w:p>
                    <w:p w:rsidR="00657A5E" w:rsidRDefault="00657A5E" w:rsidP="00657A5E">
                      <w:r>
                        <w:t xml:space="preserve">банклар     </w:t>
                      </w:r>
                    </w:p>
                    <w:p w:rsidR="00657A5E" w:rsidRDefault="00657A5E" w:rsidP="00657A5E">
                      <w:r>
                        <w:t>худудий</w:t>
                      </w:r>
                    </w:p>
                    <w:p w:rsidR="00657A5E" w:rsidRDefault="00657A5E" w:rsidP="00657A5E">
                      <w:r>
                        <w:t>марказий</w:t>
                      </w:r>
                    </w:p>
                    <w:p w:rsidR="00657A5E" w:rsidRDefault="00657A5E" w:rsidP="00657A5E">
                      <w:r>
                        <w:t xml:space="preserve">банклар. </w:t>
                      </w:r>
                    </w:p>
                  </w:txbxContent>
                </v:textbox>
                <w10:anchorlock/>
              </v:shape>
            </w:pict>
          </mc:Fallback>
        </mc:AlternateContent>
      </w:r>
      <w:r>
        <w:rPr>
          <w:rFonts w:ascii="Bodo_uzb" w:hAnsi="Bodo_uzb"/>
          <w:sz w:val="24"/>
        </w:rPr>
        <w:t xml:space="preserve">                                     </w:t>
      </w: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96128" behindDoc="0" locked="1" layoutInCell="0" allowOverlap="1">
                <wp:simplePos x="0" y="0"/>
                <wp:positionH relativeFrom="column">
                  <wp:posOffset>3491865</wp:posOffset>
                </wp:positionH>
                <wp:positionV relativeFrom="paragraph">
                  <wp:posOffset>184150</wp:posOffset>
                </wp:positionV>
                <wp:extent cx="0" cy="182880"/>
                <wp:effectExtent l="59055" t="13970" r="55245" b="2222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4.5pt" to="274.9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" o:allowincell="f">
                <v:stroke endarrow="block"/>
                <w10:anchorlock/>
              </v:line>
            </w:pict>
          </mc:Fallback>
        </mc:AlternateContent>
      </w:r>
      <w:r>
        <w:rPr>
          <w:noProof/>
          <w:sz w:val="24"/>
          <w:lang w:val="en-US" w:eastAsia="en-US"/>
        </w:rPr>
        <mc:AlternateContent>
          <mc:Choice Requires="wps">
            <w:drawing>
              <wp:anchor distT="0" distB="0" distL="114300" distR="114300" simplePos="0" relativeHeight="251685888" behindDoc="0" locked="1" layoutInCell="0" allowOverlap="1">
                <wp:simplePos x="0" y="0"/>
                <wp:positionH relativeFrom="column">
                  <wp:posOffset>6052185</wp:posOffset>
                </wp:positionH>
                <wp:positionV relativeFrom="paragraph">
                  <wp:posOffset>1270</wp:posOffset>
                </wp:positionV>
                <wp:extent cx="0" cy="4114800"/>
                <wp:effectExtent l="9525" t="12065" r="9525" b="698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14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55pt,.1pt" to="476.55pt,3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" o:allowincell="f">
                <w10:anchorlock/>
              </v:line>
            </w:pict>
          </mc:Fallback>
        </mc:AlternateContent>
      </w:r>
      <w:r>
        <w:rPr>
          <w:noProof/>
          <w:sz w:val="24"/>
          <w:lang w:val="en-US" w:eastAsia="en-US"/>
        </w:rPr>
        <mc:AlternateContent>
          <mc:Choice Requires="wps">
            <w:drawing>
              <wp:anchor distT="0" distB="0" distL="114300" distR="114300" simplePos="0" relativeHeight="251682816" behindDoc="0" locked="1" layoutInCell="0" allowOverlap="1">
                <wp:simplePos x="0" y="0"/>
                <wp:positionH relativeFrom="column">
                  <wp:posOffset>4406265</wp:posOffset>
                </wp:positionH>
                <wp:positionV relativeFrom="paragraph">
                  <wp:posOffset>184150</wp:posOffset>
                </wp:positionV>
                <wp:extent cx="0" cy="3657600"/>
                <wp:effectExtent l="59055" t="13970" r="55245" b="1460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95pt,14.5pt" to="346.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" o:allowincell="f">
                <v:stroke endarrow="block"/>
                <w10:anchorlock/>
              </v:line>
            </w:pict>
          </mc:Fallback>
        </mc:AlternateContent>
      </w:r>
      <w:r>
        <w:rPr>
          <w:noProof/>
          <w:sz w:val="24"/>
          <w:lang w:val="en-US" w:eastAsia="en-US"/>
        </w:rPr>
        <mc:AlternateContent>
          <mc:Choice Requires="wps">
            <w:drawing>
              <wp:anchor distT="0" distB="0" distL="114300" distR="114300" simplePos="0" relativeHeight="251681792" behindDoc="0" locked="1" layoutInCell="0" allowOverlap="1">
                <wp:simplePos x="0" y="0"/>
                <wp:positionH relativeFrom="column">
                  <wp:posOffset>4406265</wp:posOffset>
                </wp:positionH>
                <wp:positionV relativeFrom="paragraph">
                  <wp:posOffset>1270</wp:posOffset>
                </wp:positionV>
                <wp:extent cx="0" cy="0"/>
                <wp:effectExtent l="11430" t="12065" r="7620" b="698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95pt,.1pt" to="346.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" o:allowincell="f">
                <w10:anchorlock/>
              </v:line>
            </w:pict>
          </mc:Fallback>
        </mc:AlternateContent>
      </w:r>
      <w:r>
        <w:rPr>
          <w:noProof/>
          <w:sz w:val="24"/>
          <w:lang w:val="en-US" w:eastAsia="en-US"/>
        </w:rPr>
        <mc:AlternateContent>
          <mc:Choice Requires="wps">
            <w:drawing>
              <wp:anchor distT="0" distB="0" distL="114300" distR="114300" simplePos="0" relativeHeight="251677696" behindDoc="0" locked="1" layoutInCell="0" allowOverlap="1">
                <wp:simplePos x="0" y="0"/>
                <wp:positionH relativeFrom="column">
                  <wp:posOffset>5229225</wp:posOffset>
                </wp:positionH>
                <wp:positionV relativeFrom="paragraph">
                  <wp:posOffset>92710</wp:posOffset>
                </wp:positionV>
                <wp:extent cx="0" cy="365760"/>
                <wp:effectExtent l="53340" t="8255" r="60960" b="1651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75pt,7.3pt" to="411.7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" o:allowincell="f">
                <v:stroke endarrow="block"/>
                <w10:anchorlock/>
              </v:line>
            </w:pict>
          </mc:Fallback>
        </mc:AlternateContent>
      </w: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78720" behindDoc="0" locked="1" layoutInCell="0" allowOverlap="1">
                <wp:simplePos x="0" y="0"/>
                <wp:positionH relativeFrom="column">
                  <wp:posOffset>2851785</wp:posOffset>
                </wp:positionH>
                <wp:positionV relativeFrom="paragraph">
                  <wp:posOffset>71120</wp:posOffset>
                </wp:positionV>
                <wp:extent cx="1463040" cy="2926080"/>
                <wp:effectExtent l="9525" t="9525" r="13335" b="762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2926080"/>
                        </a:xfrm>
                        <a:prstGeom prst="rect">
                          <a:avLst/>
                        </a:prstGeom>
                        <a:solidFill>
                          <a:srgbClr val="FFFFFF"/>
                        </a:solidFill>
                        <a:ln w="9525">
                          <a:solidFill>
                            <a:srgbClr val="000000"/>
                          </a:solidFill>
                          <a:miter lim="800000"/>
                          <a:headEnd/>
                          <a:tailEnd/>
                        </a:ln>
                      </wps:spPr>
                      <wps:txbx>
                        <w:txbxContent>
                          <w:p w:rsidR="00657A5E" w:rsidRDefault="00657A5E" w:rsidP="00657A5E">
                            <w:r>
                              <w:t>Лизинг фирмалар</w:t>
                            </w:r>
                          </w:p>
                          <w:p w:rsidR="00657A5E" w:rsidRDefault="00657A5E" w:rsidP="00657A5E">
                            <w:r>
                              <w:t>Факторинг фирмалар</w:t>
                            </w:r>
                          </w:p>
                          <w:p w:rsidR="00657A5E" w:rsidRDefault="00657A5E" w:rsidP="00657A5E">
                            <w:r>
                              <w:t xml:space="preserve">Ломбардлар </w:t>
                            </w:r>
                          </w:p>
                          <w:p w:rsidR="00657A5E" w:rsidRDefault="00657A5E" w:rsidP="00657A5E">
                            <w:r>
                              <w:t xml:space="preserve">Кредит союзлари </w:t>
                            </w:r>
                          </w:p>
                          <w:p w:rsidR="00657A5E" w:rsidRDefault="00657A5E" w:rsidP="00657A5E">
                            <w:r>
                              <w:t xml:space="preserve">Сугурта жамияти. </w:t>
                            </w:r>
                          </w:p>
                          <w:p w:rsidR="00657A5E" w:rsidRDefault="00657A5E" w:rsidP="00657A5E">
                            <w:r>
                              <w:t>Инвестицион</w:t>
                            </w:r>
                          </w:p>
                          <w:p w:rsidR="00657A5E" w:rsidRDefault="00657A5E" w:rsidP="00657A5E">
                            <w:r>
                              <w:t xml:space="preserve">компаниялар </w:t>
                            </w:r>
                          </w:p>
                          <w:p w:rsidR="00657A5E" w:rsidRDefault="00657A5E" w:rsidP="00657A5E">
                            <w:r>
                              <w:t>Нафака фондлари</w:t>
                            </w:r>
                          </w:p>
                          <w:p w:rsidR="00657A5E" w:rsidRDefault="00657A5E" w:rsidP="00657A5E">
                            <w:r>
                              <w:t xml:space="preserve">Моилавий компания хисоб </w:t>
                            </w:r>
                          </w:p>
                          <w:p w:rsidR="00657A5E" w:rsidRDefault="00657A5E" w:rsidP="00657A5E">
                            <w:r>
                              <w:t xml:space="preserve">марказлари. </w:t>
                            </w:r>
                          </w:p>
                          <w:p w:rsidR="00657A5E" w:rsidRDefault="00657A5E" w:rsidP="00657A5E">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4" style="position:absolute;left:0;text-align:left;margin-left:224.55pt;margin-top:5.6pt;width:115.2pt;height:230.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" o:allowincell="f">
                <v:textbox>
                  <w:txbxContent>
                    <w:p w:rsidR="00657A5E" w:rsidRDefault="00657A5E" w:rsidP="00657A5E">
                      <w:r>
                        <w:t>Лизинг фирмалар</w:t>
                      </w:r>
                    </w:p>
                    <w:p w:rsidR="00657A5E" w:rsidRDefault="00657A5E" w:rsidP="00657A5E">
                      <w:r>
                        <w:t>Факторинг фирмалар</w:t>
                      </w:r>
                    </w:p>
                    <w:p w:rsidR="00657A5E" w:rsidRDefault="00657A5E" w:rsidP="00657A5E">
                      <w:r>
                        <w:t xml:space="preserve">Ломбардлар </w:t>
                      </w:r>
                    </w:p>
                    <w:p w:rsidR="00657A5E" w:rsidRDefault="00657A5E" w:rsidP="00657A5E">
                      <w:r>
                        <w:t xml:space="preserve">Кредит союзлари </w:t>
                      </w:r>
                    </w:p>
                    <w:p w:rsidR="00657A5E" w:rsidRDefault="00657A5E" w:rsidP="00657A5E">
                      <w:r>
                        <w:t xml:space="preserve">Сугурта жамияти. </w:t>
                      </w:r>
                    </w:p>
                    <w:p w:rsidR="00657A5E" w:rsidRDefault="00657A5E" w:rsidP="00657A5E">
                      <w:r>
                        <w:t>Инвестицион</w:t>
                      </w:r>
                    </w:p>
                    <w:p w:rsidR="00657A5E" w:rsidRDefault="00657A5E" w:rsidP="00657A5E">
                      <w:r>
                        <w:t xml:space="preserve">компаниялар </w:t>
                      </w:r>
                    </w:p>
                    <w:p w:rsidR="00657A5E" w:rsidRDefault="00657A5E" w:rsidP="00657A5E">
                      <w:r>
                        <w:t>Нафака фондлари</w:t>
                      </w:r>
                    </w:p>
                    <w:p w:rsidR="00657A5E" w:rsidRDefault="00657A5E" w:rsidP="00657A5E">
                      <w:r>
                        <w:t xml:space="preserve">Моилавий компания хисоб </w:t>
                      </w:r>
                    </w:p>
                    <w:p w:rsidR="00657A5E" w:rsidRDefault="00657A5E" w:rsidP="00657A5E">
                      <w:r>
                        <w:t xml:space="preserve">марказлари. </w:t>
                      </w:r>
                    </w:p>
                    <w:p w:rsidR="00657A5E" w:rsidRDefault="00657A5E" w:rsidP="00657A5E">
                      <w:r>
                        <w:t xml:space="preserve">  </w:t>
                      </w:r>
                    </w:p>
                  </w:txbxContent>
                </v:textbox>
                <w10:anchorlock/>
              </v:rect>
            </w:pict>
          </mc:Fallback>
        </mc:AlternateContent>
      </w:r>
      <w:r>
        <w:rPr>
          <w:noProof/>
          <w:sz w:val="24"/>
          <w:lang w:val="en-US" w:eastAsia="en-US"/>
        </w:rPr>
        <mc:AlternateContent>
          <mc:Choice Requires="wps">
            <w:drawing>
              <wp:anchor distT="0" distB="0" distL="114300" distR="114300" simplePos="0" relativeHeight="251676672" behindDoc="0" locked="1" layoutInCell="0" allowOverlap="1">
                <wp:simplePos x="0" y="0"/>
                <wp:positionH relativeFrom="column">
                  <wp:posOffset>4589145</wp:posOffset>
                </wp:positionH>
                <wp:positionV relativeFrom="paragraph">
                  <wp:posOffset>162560</wp:posOffset>
                </wp:positionV>
                <wp:extent cx="1371600" cy="1188720"/>
                <wp:effectExtent l="13335" t="5715" r="5715" b="571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188720"/>
                        </a:xfrm>
                        <a:prstGeom prst="rect">
                          <a:avLst/>
                        </a:prstGeom>
                        <a:solidFill>
                          <a:srgbClr val="FFFFFF"/>
                        </a:solidFill>
                        <a:ln w="9525">
                          <a:solidFill>
                            <a:srgbClr val="000000"/>
                          </a:solidFill>
                          <a:miter lim="800000"/>
                          <a:headEnd/>
                          <a:tailEnd/>
                        </a:ln>
                      </wps:spPr>
                      <wps:txbx>
                        <w:txbxContent>
                          <w:p w:rsidR="00657A5E" w:rsidRDefault="00657A5E" w:rsidP="00657A5E">
                            <w:r>
                              <w:t xml:space="preserve">Почта булинмалари </w:t>
                            </w:r>
                          </w:p>
                          <w:p w:rsidR="00657A5E" w:rsidRDefault="00657A5E" w:rsidP="00657A5E">
                            <w:r>
                              <w:t xml:space="preserve">Почта-жамгарма </w:t>
                            </w:r>
                          </w:p>
                          <w:p w:rsidR="00657A5E" w:rsidRDefault="00657A5E" w:rsidP="00657A5E">
                            <w:r>
                              <w:t>муассасалари.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5" style="position:absolute;left:0;text-align:left;margin-left:361.35pt;margin-top:12.8pt;width:108pt;height:9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" o:allowincell="f">
                <v:textbox>
                  <w:txbxContent>
                    <w:p w:rsidR="00657A5E" w:rsidRDefault="00657A5E" w:rsidP="00657A5E">
                      <w:r>
                        <w:t xml:space="preserve">Почта булинмалари </w:t>
                      </w:r>
                    </w:p>
                    <w:p w:rsidR="00657A5E" w:rsidRDefault="00657A5E" w:rsidP="00657A5E">
                      <w:r>
                        <w:t xml:space="preserve">Почта-жамгарма </w:t>
                      </w:r>
                    </w:p>
                    <w:p w:rsidR="00657A5E" w:rsidRDefault="00657A5E" w:rsidP="00657A5E">
                      <w:r>
                        <w:t>муассасалари.</w:t>
                      </w:r>
                    </w:p>
                  </w:txbxContent>
                </v:textbox>
                <w10:anchorlock/>
              </v:rect>
            </w:pict>
          </mc:Fallback>
        </mc:AlternateContent>
      </w: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91008" behindDoc="0" locked="1" layoutInCell="0" allowOverlap="1">
                <wp:simplePos x="0" y="0"/>
                <wp:positionH relativeFrom="column">
                  <wp:posOffset>1022985</wp:posOffset>
                </wp:positionH>
                <wp:positionV relativeFrom="paragraph">
                  <wp:posOffset>110490</wp:posOffset>
                </wp:positionV>
                <wp:extent cx="548640" cy="548640"/>
                <wp:effectExtent l="47625" t="8890" r="13335" b="5207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548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8.7pt" to="123.7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" o:allowincell="f">
                <v:stroke endarrow="block"/>
                <w10:anchorlock/>
              </v:line>
            </w:pict>
          </mc:Fallback>
        </mc:AlternateContent>
      </w: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71552" behindDoc="0" locked="1" layoutInCell="0" allowOverlap="1">
                <wp:simplePos x="0" y="0"/>
                <wp:positionH relativeFrom="column">
                  <wp:posOffset>1297305</wp:posOffset>
                </wp:positionH>
                <wp:positionV relativeFrom="paragraph">
                  <wp:posOffset>267335</wp:posOffset>
                </wp:positionV>
                <wp:extent cx="1463040" cy="274320"/>
                <wp:effectExtent l="7620" t="7620" r="5715" b="1333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657A5E" w:rsidRDefault="00657A5E" w:rsidP="00657A5E">
                            <w:r>
                              <w:t>Махсус банклар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6" style="position:absolute;left:0;text-align:left;margin-left:102.15pt;margin-top:21.05pt;width:115.2pt;height:2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" o:allowincell="f">
                <v:textbox>
                  <w:txbxContent>
                    <w:p w:rsidR="00657A5E" w:rsidRDefault="00657A5E" w:rsidP="00657A5E">
                      <w:r>
                        <w:t>Махсус банклар</w:t>
                      </w:r>
                    </w:p>
                  </w:txbxContent>
                </v:textbox>
                <w10:anchorlock/>
              </v:rect>
            </w:pict>
          </mc:Fallback>
        </mc:AlternateContent>
      </w:r>
      <w:r>
        <w:rPr>
          <w:noProof/>
          <w:sz w:val="24"/>
          <w:lang w:val="en-US" w:eastAsia="en-US"/>
        </w:rPr>
        <mc:AlternateContent>
          <mc:Choice Requires="wps">
            <w:drawing>
              <wp:anchor distT="0" distB="0" distL="114300" distR="114300" simplePos="0" relativeHeight="251670528" behindDoc="0" locked="1" layoutInCell="0" allowOverlap="1">
                <wp:simplePos x="0" y="0"/>
                <wp:positionH relativeFrom="column">
                  <wp:posOffset>17145</wp:posOffset>
                </wp:positionH>
                <wp:positionV relativeFrom="paragraph">
                  <wp:posOffset>175895</wp:posOffset>
                </wp:positionV>
                <wp:extent cx="1005840" cy="548640"/>
                <wp:effectExtent l="13335" t="11430" r="9525" b="1143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548640"/>
                        </a:xfrm>
                        <a:prstGeom prst="rect">
                          <a:avLst/>
                        </a:prstGeom>
                        <a:solidFill>
                          <a:srgbClr val="FFFFFF"/>
                        </a:solidFill>
                        <a:ln w="9525">
                          <a:solidFill>
                            <a:srgbClr val="000000"/>
                          </a:solidFill>
                          <a:miter lim="800000"/>
                          <a:headEnd/>
                          <a:tailEnd/>
                        </a:ln>
                      </wps:spPr>
                      <wps:txbx>
                        <w:txbxContent>
                          <w:p w:rsidR="00657A5E" w:rsidRDefault="00657A5E" w:rsidP="00657A5E">
                            <w:r>
                              <w:t>Тижорат банклари.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7" style="position:absolute;left:0;text-align:left;margin-left:1.35pt;margin-top:13.85pt;width:79.2pt;height:4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" o:allowincell="f">
                <v:textbox>
                  <w:txbxContent>
                    <w:p w:rsidR="00657A5E" w:rsidRDefault="00657A5E" w:rsidP="00657A5E">
                      <w:r>
                        <w:t>Тижорат банклари.</w:t>
                      </w:r>
                    </w:p>
                  </w:txbxContent>
                </v:textbox>
                <w10:anchorlock/>
              </v:rect>
            </w:pict>
          </mc:Fallback>
        </mc:AlternateContent>
      </w: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80768" behindDoc="0" locked="1" layoutInCell="0" allowOverlap="1">
                <wp:simplePos x="0" y="0"/>
                <wp:positionH relativeFrom="column">
                  <wp:posOffset>2394585</wp:posOffset>
                </wp:positionH>
                <wp:positionV relativeFrom="paragraph">
                  <wp:posOffset>241935</wp:posOffset>
                </wp:positionV>
                <wp:extent cx="0" cy="2103120"/>
                <wp:effectExtent l="57150" t="5080" r="57150" b="1587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5pt,19.05pt" to="188.55pt,1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" o:allowincell="f">
                <v:stroke endarrow="block"/>
                <w10:anchorlock/>
              </v:line>
            </w:pict>
          </mc:Fallback>
        </mc:AlternateContent>
      </w:r>
      <w:r>
        <w:rPr>
          <w:noProof/>
          <w:sz w:val="24"/>
          <w:lang w:val="en-US" w:eastAsia="en-US"/>
        </w:rPr>
        <mc:AlternateContent>
          <mc:Choice Requires="wps">
            <w:drawing>
              <wp:anchor distT="0" distB="0" distL="114300" distR="114300" simplePos="0" relativeHeight="251675648" behindDoc="0" locked="1" layoutInCell="0" allowOverlap="1">
                <wp:simplePos x="0" y="0"/>
                <wp:positionH relativeFrom="column">
                  <wp:posOffset>1571625</wp:posOffset>
                </wp:positionH>
                <wp:positionV relativeFrom="paragraph">
                  <wp:posOffset>241935</wp:posOffset>
                </wp:positionV>
                <wp:extent cx="0" cy="365760"/>
                <wp:effectExtent l="53340" t="5080" r="60960" b="1968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75pt,19.05pt" to="123.7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" o:allowincell="f">
                <v:stroke endarrow="block"/>
                <w10:anchorlock/>
              </v:line>
            </w:pict>
          </mc:Fallback>
        </mc:AlternateContent>
      </w: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83840" behindDoc="0" locked="1" layoutInCell="1" allowOverlap="1">
                <wp:simplePos x="0" y="0"/>
                <wp:positionH relativeFrom="column">
                  <wp:posOffset>332105</wp:posOffset>
                </wp:positionH>
                <wp:positionV relativeFrom="paragraph">
                  <wp:posOffset>123190</wp:posOffset>
                </wp:positionV>
                <wp:extent cx="0" cy="2362200"/>
                <wp:effectExtent l="13970" t="8255" r="5080" b="1079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62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5pt,9.7pt" to="26.15pt,1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">
                <w10:anchorlock/>
              </v:line>
            </w:pict>
          </mc:Fallback>
        </mc:AlternateContent>
      </w:r>
      <w:r>
        <w:rPr>
          <w:noProof/>
          <w:sz w:val="24"/>
          <w:lang w:val="en-US" w:eastAsia="en-US"/>
        </w:rPr>
        <mc:AlternateContent>
          <mc:Choice Requires="wps">
            <w:drawing>
              <wp:anchor distT="0" distB="0" distL="114300" distR="114300" simplePos="0" relativeHeight="251674624" behindDoc="0" locked="1" layoutInCell="0" allowOverlap="1">
                <wp:simplePos x="0" y="0"/>
                <wp:positionH relativeFrom="column">
                  <wp:posOffset>565785</wp:posOffset>
                </wp:positionH>
                <wp:positionV relativeFrom="paragraph">
                  <wp:posOffset>6985</wp:posOffset>
                </wp:positionV>
                <wp:extent cx="1645920" cy="1005840"/>
                <wp:effectExtent l="9525" t="6350" r="11430" b="698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1005840"/>
                        </a:xfrm>
                        <a:prstGeom prst="rect">
                          <a:avLst/>
                        </a:prstGeom>
                        <a:solidFill>
                          <a:srgbClr val="FFFFFF"/>
                        </a:solidFill>
                        <a:ln w="9525">
                          <a:solidFill>
                            <a:srgbClr val="000000"/>
                          </a:solidFill>
                          <a:miter lim="800000"/>
                          <a:headEnd/>
                          <a:tailEnd/>
                        </a:ln>
                      </wps:spPr>
                      <wps:txbx>
                        <w:txbxContent>
                          <w:p w:rsidR="00657A5E" w:rsidRDefault="00657A5E" w:rsidP="00657A5E">
                            <w:r>
                              <w:t xml:space="preserve">Иноватцион </w:t>
                            </w:r>
                          </w:p>
                          <w:p w:rsidR="00657A5E" w:rsidRDefault="00657A5E" w:rsidP="00657A5E">
                            <w:r>
                              <w:t xml:space="preserve">Инветцион </w:t>
                            </w:r>
                          </w:p>
                          <w:p w:rsidR="00657A5E" w:rsidRDefault="00657A5E" w:rsidP="00657A5E">
                            <w:r>
                              <w:t>Ссуда – жамгарма</w:t>
                            </w:r>
                          </w:p>
                          <w:p w:rsidR="00657A5E" w:rsidRDefault="00657A5E" w:rsidP="00657A5E">
                            <w:r>
                              <w:t xml:space="preserve">Инветика.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8" style="position:absolute;left:0;text-align:left;margin-left:44.55pt;margin-top:.55pt;width:129.6pt;height:79.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" o:allowincell="f">
                <v:textbox>
                  <w:txbxContent>
                    <w:p w:rsidR="00657A5E" w:rsidRDefault="00657A5E" w:rsidP="00657A5E">
                      <w:r>
                        <w:t xml:space="preserve">Иноватцион </w:t>
                      </w:r>
                    </w:p>
                    <w:p w:rsidR="00657A5E" w:rsidRDefault="00657A5E" w:rsidP="00657A5E">
                      <w:r>
                        <w:t xml:space="preserve">Инветцион </w:t>
                      </w:r>
                    </w:p>
                    <w:p w:rsidR="00657A5E" w:rsidRDefault="00657A5E" w:rsidP="00657A5E">
                      <w:r>
                        <w:t>Ссуда – жамгарма</w:t>
                      </w:r>
                    </w:p>
                    <w:p w:rsidR="00657A5E" w:rsidRDefault="00657A5E" w:rsidP="00657A5E">
                      <w:r>
                        <w:t xml:space="preserve">Инветика. </w:t>
                      </w:r>
                    </w:p>
                  </w:txbxContent>
                </v:textbox>
                <w10:anchorlock/>
              </v:rect>
            </w:pict>
          </mc:Fallback>
        </mc:AlternateContent>
      </w: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79744" behindDoc="0" locked="1" layoutInCell="0" allowOverlap="1">
                <wp:simplePos x="0" y="0"/>
                <wp:positionH relativeFrom="column">
                  <wp:posOffset>1663065</wp:posOffset>
                </wp:positionH>
                <wp:positionV relativeFrom="paragraph">
                  <wp:posOffset>122555</wp:posOffset>
                </wp:positionV>
                <wp:extent cx="3200400" cy="731520"/>
                <wp:effectExtent l="11430" t="11430" r="7620" b="952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731520"/>
                        </a:xfrm>
                        <a:prstGeom prst="rect">
                          <a:avLst/>
                        </a:prstGeom>
                        <a:solidFill>
                          <a:srgbClr val="FFFFFF"/>
                        </a:solidFill>
                        <a:ln w="9525">
                          <a:solidFill>
                            <a:srgbClr val="000000"/>
                          </a:solidFill>
                          <a:miter lim="800000"/>
                          <a:headEnd/>
                          <a:tailEnd/>
                        </a:ln>
                      </wps:spPr>
                      <wps:txbx>
                        <w:txbxContent>
                          <w:p w:rsidR="00657A5E" w:rsidRDefault="00657A5E" w:rsidP="00657A5E">
                            <w:r>
                              <w:t>Консорционал, корпоратив, банк бирлашмалари ва нобанк кридит институтлари.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9" style="position:absolute;left:0;text-align:left;margin-left:130.95pt;margin-top:9.65pt;width:252pt;height:57.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" o:allowincell="f">
                <v:textbox>
                  <w:txbxContent>
                    <w:p w:rsidR="00657A5E" w:rsidRDefault="00657A5E" w:rsidP="00657A5E">
                      <w:r>
                        <w:t>Консорционал, корпоратив, банк бирлашмалари ва нобанк кридит институтлари.</w:t>
                      </w:r>
                    </w:p>
                  </w:txbxContent>
                </v:textbox>
                <w10:anchorlock/>
              </v:rect>
            </w:pict>
          </mc:Fallback>
        </mc:AlternateContent>
      </w:r>
    </w:p>
    <w:p w:rsidR="00657A5E" w:rsidRDefault="00657A5E" w:rsidP="00657A5E">
      <w:pPr>
        <w:ind w:firstLine="720"/>
        <w:jc w:val="both"/>
        <w:rPr>
          <w:rFonts w:ascii="Bodo_uzb" w:hAnsi="Bodo_uzb"/>
          <w:sz w:val="24"/>
        </w:rPr>
      </w:pPr>
      <w:r>
        <w:rPr>
          <w:noProof/>
          <w:sz w:val="24"/>
          <w:lang w:val="en-US" w:eastAsia="en-US"/>
        </w:rPr>
        <mc:AlternateContent>
          <mc:Choice Requires="wps">
            <w:drawing>
              <wp:anchor distT="0" distB="0" distL="114300" distR="114300" simplePos="0" relativeHeight="251686912" behindDoc="0" locked="1" layoutInCell="0" allowOverlap="1">
                <wp:simplePos x="0" y="0"/>
                <wp:positionH relativeFrom="column">
                  <wp:posOffset>4863465</wp:posOffset>
                </wp:positionH>
                <wp:positionV relativeFrom="paragraph">
                  <wp:posOffset>184150</wp:posOffset>
                </wp:positionV>
                <wp:extent cx="1183640" cy="8255"/>
                <wp:effectExtent l="20955" t="48260" r="5080" b="5778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3640" cy="82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95pt,14.5pt" to="476.1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" o:allowincell="f">
                <v:stroke endarrow="block"/>
                <w10:anchorlock/>
              </v:line>
            </w:pict>
          </mc:Fallback>
        </mc:AlternateContent>
      </w:r>
      <w:r>
        <w:rPr>
          <w:noProof/>
          <w:sz w:val="24"/>
          <w:lang w:val="en-US" w:eastAsia="en-US"/>
        </w:rPr>
        <mc:AlternateContent>
          <mc:Choice Requires="wps">
            <w:drawing>
              <wp:anchor distT="0" distB="0" distL="114300" distR="114300" simplePos="0" relativeHeight="251684864" behindDoc="0" locked="1" layoutInCell="1" allowOverlap="1">
                <wp:simplePos x="0" y="0"/>
                <wp:positionH relativeFrom="column">
                  <wp:posOffset>332105</wp:posOffset>
                </wp:positionH>
                <wp:positionV relativeFrom="paragraph">
                  <wp:posOffset>31750</wp:posOffset>
                </wp:positionV>
                <wp:extent cx="1295400" cy="22225"/>
                <wp:effectExtent l="13970" t="57785" r="24130" b="3429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95400" cy="22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5pt,2.5pt" to="128.1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">
                <v:stroke endarrow="block"/>
                <w10:anchorlock/>
              </v:line>
            </w:pict>
          </mc:Fallback>
        </mc:AlternateContent>
      </w: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p>
    <w:p w:rsidR="00657A5E" w:rsidRDefault="00657A5E" w:rsidP="00657A5E">
      <w:pPr>
        <w:ind w:firstLine="720"/>
        <w:jc w:val="both"/>
        <w:rPr>
          <w:rFonts w:ascii="Bodo_uzb" w:hAnsi="Bodo_uzb"/>
          <w:sz w:val="24"/>
        </w:rPr>
      </w:pPr>
      <w:r>
        <w:rPr>
          <w:rFonts w:ascii="Bodo_uzb" w:hAnsi="Bodo_uzb"/>
          <w:sz w:val="24"/>
        </w:rPr>
        <w:lastRenderedPageBreak/>
        <w:t xml:space="preserve">Россиялик иктисодчи олим А.Лаврушиннинг таъкидлашича “хозирги замон кредит бериш тизимининг хужжати кредитнинг объектидан субъектига утиши билан белгиланади.” Хозирги замон банк системасининг кайта тизимлаштириш уларнинг ижтимоий такрор ишлаб чикариш жараёни иктисодий субъектларига молиявий хизмат курсатиш юзасидан шакилланадиган хужалик муносабатларини горизантал равишда урнатиш жараёни хакида таъкидлаб утган. </w:t>
      </w:r>
    </w:p>
    <w:p w:rsidR="00657A5E" w:rsidRDefault="00657A5E" w:rsidP="00657A5E">
      <w:pPr>
        <w:ind w:firstLine="720"/>
        <w:jc w:val="both"/>
        <w:rPr>
          <w:rFonts w:ascii="Bodo_uzb" w:hAnsi="Bodo_uzb"/>
          <w:sz w:val="24"/>
        </w:rPr>
      </w:pPr>
      <w:r>
        <w:rPr>
          <w:rFonts w:ascii="Bodo_uzb" w:hAnsi="Bodo_uzb"/>
          <w:sz w:val="24"/>
        </w:rPr>
        <w:t xml:space="preserve">Бугунги кунда молиявий институтлар давлат монополиясидан чикарилган молиявий институтлар каби тижорат асосида фаол юритувчи кредит молиявий институтлари хисобланади. Шунинг учун </w:t>
      </w:r>
      <w:proofErr w:type="gramStart"/>
      <w:r>
        <w:rPr>
          <w:rFonts w:ascii="Bodo_uzb" w:hAnsi="Bodo_uzb"/>
          <w:sz w:val="24"/>
        </w:rPr>
        <w:t>хам</w:t>
      </w:r>
      <w:proofErr w:type="gramEnd"/>
      <w:r>
        <w:rPr>
          <w:rFonts w:ascii="Bodo_uzb" w:hAnsi="Bodo_uzb"/>
          <w:sz w:val="24"/>
        </w:rPr>
        <w:t xml:space="preserve"> банклар томонидан бериладиган кредитнинг иктисодий асоси аввало кредит олувчининг олинаётган кредитларни уз вактида кайтаришнинг иктисодий курсаткичлари хисобланади.                   </w:t>
      </w:r>
    </w:p>
    <w:p w:rsidR="00657A5E" w:rsidRDefault="00657A5E" w:rsidP="00657A5E">
      <w:pPr>
        <w:jc w:val="both"/>
        <w:rPr>
          <w:rFonts w:ascii="Bodo_uzb" w:hAnsi="Bodo_uzb"/>
          <w:sz w:val="24"/>
        </w:rPr>
      </w:pPr>
      <w:r>
        <w:rPr>
          <w:rFonts w:ascii="Bodo_uzb" w:hAnsi="Bodo_uzb"/>
          <w:sz w:val="24"/>
        </w:rPr>
        <w:t xml:space="preserve">Бекор сарфланган вакт-ютказилган пул, имкониятдир. Бундан кочишни бирдан-бир йули капитални ишлашга мажбурлашдир. «Улик юк» сингари ётган пул хеч качон даромад келтирмайди. Шу уринда даромад олиш вакти </w:t>
      </w:r>
      <w:proofErr w:type="gramStart"/>
      <w:r>
        <w:rPr>
          <w:rFonts w:ascii="Bodo_uzb" w:hAnsi="Bodo_uzb"/>
          <w:sz w:val="24"/>
        </w:rPr>
        <w:t>хам</w:t>
      </w:r>
      <w:proofErr w:type="gramEnd"/>
      <w:r>
        <w:rPr>
          <w:rFonts w:ascii="Bodo_uzb" w:hAnsi="Bodo_uzb"/>
          <w:sz w:val="24"/>
        </w:rPr>
        <w:t xml:space="preserve"> катта ахамиятга эга чунки олинган даромаддан даромадни янада оширишда фойдаланиш мумкин.</w:t>
      </w:r>
    </w:p>
    <w:p w:rsidR="00657A5E" w:rsidRDefault="00657A5E" w:rsidP="00657A5E">
      <w:pPr>
        <w:jc w:val="both"/>
        <w:rPr>
          <w:rFonts w:ascii="Bodo_uzb" w:hAnsi="Bodo_uzb"/>
          <w:sz w:val="24"/>
        </w:rPr>
      </w:pPr>
      <w:r>
        <w:rPr>
          <w:rFonts w:ascii="Bodo_uzb" w:hAnsi="Bodo_uzb"/>
          <w:sz w:val="24"/>
        </w:rPr>
        <w:tab/>
        <w:t xml:space="preserve">Даромад олиш вакти итерваллар, даврлар билан белгиланади (улчанади). Интерваллар ёки даврлар </w:t>
      </w:r>
      <w:proofErr w:type="gramStart"/>
      <w:r>
        <w:rPr>
          <w:rFonts w:ascii="Bodo_uzb" w:hAnsi="Bodo_uzb"/>
          <w:sz w:val="24"/>
        </w:rPr>
        <w:t>–к</w:t>
      </w:r>
      <w:proofErr w:type="gramEnd"/>
      <w:r>
        <w:rPr>
          <w:rFonts w:ascii="Bodo_uzb" w:hAnsi="Bodo_uzb"/>
          <w:sz w:val="24"/>
        </w:rPr>
        <w:t>унга, хафтага, ойга, чоракга, ярим йилга ёки йилга тенг булади.</w:t>
      </w:r>
    </w:p>
    <w:p w:rsidR="00657A5E" w:rsidRDefault="00657A5E" w:rsidP="00657A5E">
      <w:pPr>
        <w:jc w:val="both"/>
        <w:rPr>
          <w:rFonts w:ascii="Bodo_uzb" w:hAnsi="Bodo_uzb"/>
          <w:sz w:val="24"/>
        </w:rPr>
      </w:pPr>
      <w:r>
        <w:rPr>
          <w:rFonts w:ascii="Bodo_uzb" w:hAnsi="Bodo_uzb"/>
          <w:sz w:val="24"/>
        </w:rPr>
        <w:tab/>
        <w:t>Пулнинг туланиш ёки олиш даври бахолаш жараёни биринчи даражали ахамиятга эга. Объектнинг бозор бахоси вакт утиши билан катор факторлар таъсирида узгаради, шунинг учун вакт оралигига мулжалланиши мумкин эмас. Эртага бозор бахоси бошкача булиши мумкин. Шундан келиб чикиб уларни бозор иктисодиёти шароитида доимий бахолаш ёки кайта бахолаш зарурийдир.</w:t>
      </w:r>
    </w:p>
    <w:p w:rsidR="00657A5E" w:rsidRDefault="00657A5E" w:rsidP="00657A5E">
      <w:pPr>
        <w:jc w:val="both"/>
        <w:rPr>
          <w:rFonts w:ascii="Bodo_uzb" w:hAnsi="Bodo_uzb"/>
          <w:sz w:val="24"/>
        </w:rPr>
      </w:pPr>
      <w:r>
        <w:rPr>
          <w:rFonts w:ascii="Bodo_uzb" w:hAnsi="Bodo_uzb"/>
          <w:sz w:val="24"/>
        </w:rPr>
        <w:tab/>
        <w:t xml:space="preserve"> Бозор иктисодиётининг яна бир омили-бу таваккалчилик омилидир</w:t>
      </w:r>
      <w:proofErr w:type="gramStart"/>
      <w:r>
        <w:rPr>
          <w:rFonts w:ascii="Bodo_uzb" w:hAnsi="Bodo_uzb"/>
          <w:sz w:val="24"/>
        </w:rPr>
        <w:t>.(</w:t>
      </w:r>
      <w:proofErr w:type="gramEnd"/>
      <w:r>
        <w:rPr>
          <w:rFonts w:ascii="Bodo_uzb" w:hAnsi="Bodo_uzb"/>
          <w:sz w:val="24"/>
        </w:rPr>
        <w:t>риск). Риск деганда-бозор конъюктураси макраиктисод жараёнлар ва бошкалар билан боглик узгарувчанлик натижада кутилаётган натижаларга эриша олмаслик билан боглик эхтимоллар тушунилади.</w:t>
      </w:r>
    </w:p>
    <w:p w:rsidR="00657A5E" w:rsidRDefault="00657A5E" w:rsidP="00657A5E">
      <w:pPr>
        <w:jc w:val="both"/>
        <w:rPr>
          <w:rFonts w:ascii="Bodo_uzb" w:hAnsi="Bodo_uzb"/>
          <w:sz w:val="24"/>
        </w:rPr>
      </w:pPr>
      <w:r>
        <w:rPr>
          <w:rFonts w:ascii="Bodo_uzb" w:hAnsi="Bodo_uzb"/>
          <w:sz w:val="24"/>
        </w:rPr>
        <w:tab/>
        <w:t>Бошкача айтганда, риск бу, инвестициядан олинадиган даромад кутиладиган даромаддан кам ёки куп булиши этимолидир. Айнан бозор иктисодиёти шароитида тижорат фаолият юритувчи молиявий институтлар иктисодий фаолиятининг асосий принципини бевосита хар кандай иктисодий фаолият риск билан богликлиги хисобланади. Чунинчи, фойдани такомиллаштириш жараёни риск даражаси билан тескари пропорционал равишда амал килиши унинг оптимал мезонларини урнатилиши билан белгиланади.</w:t>
      </w:r>
    </w:p>
    <w:p w:rsidR="00657A5E" w:rsidRDefault="00657A5E" w:rsidP="00657A5E">
      <w:pPr>
        <w:ind w:firstLine="720"/>
        <w:jc w:val="both"/>
        <w:rPr>
          <w:rFonts w:ascii="Bodo_uzb" w:hAnsi="Bodo_uzb"/>
          <w:sz w:val="24"/>
        </w:rPr>
      </w:pPr>
      <w:r>
        <w:rPr>
          <w:rFonts w:ascii="Bodo_uzb" w:hAnsi="Bodo_uzb"/>
          <w:sz w:val="24"/>
        </w:rPr>
        <w:t>Молиявий инстутларини  бахолаш узида обектив потенциал ва реал даромадини хисобга олган холда пулда ифодалаш жараенини англатади</w:t>
      </w:r>
      <w:proofErr w:type="gramStart"/>
      <w:r>
        <w:rPr>
          <w:rFonts w:ascii="Bodo_uzb" w:hAnsi="Bodo_uzb"/>
          <w:sz w:val="24"/>
        </w:rPr>
        <w:t xml:space="preserve"> .</w:t>
      </w:r>
      <w:proofErr w:type="gramEnd"/>
    </w:p>
    <w:p w:rsidR="00657A5E" w:rsidRDefault="00657A5E" w:rsidP="00657A5E">
      <w:pPr>
        <w:pStyle w:val="a3"/>
        <w:rPr>
          <w:rFonts w:ascii="Bodo_uzb" w:hAnsi="Bodo_uzb"/>
          <w:sz w:val="24"/>
        </w:rPr>
      </w:pPr>
      <w:r>
        <w:rPr>
          <w:rFonts w:ascii="Bodo_uzb" w:hAnsi="Bodo_uzb"/>
          <w:sz w:val="24"/>
        </w:rPr>
        <w:t xml:space="preserve">       Бахолаш жараёни бахоланаетган объект бахоловчи субектлар уртасидаги муносабатдан келиб чикади. Бахолаш субъекти–бу  махсус билим ва амалий малакага эга булган профессионал бахоловчидир. Бахолаш обект</w:t>
      </w:r>
      <w:proofErr w:type="gramStart"/>
      <w:r>
        <w:rPr>
          <w:rFonts w:ascii="Bodo_uzb" w:hAnsi="Bodo_uzb"/>
          <w:sz w:val="24"/>
        </w:rPr>
        <w:t>и-</w:t>
      </w:r>
      <w:proofErr w:type="gramEnd"/>
      <w:r>
        <w:rPr>
          <w:rFonts w:ascii="Bodo_uzb" w:hAnsi="Bodo_uzb"/>
          <w:sz w:val="24"/>
        </w:rPr>
        <w:t xml:space="preserve"> булиб,  ихтиерий мулчилик объекти хисобланади (ихтиёрий моилавий институт).</w:t>
      </w:r>
    </w:p>
    <w:p w:rsidR="00657A5E" w:rsidRDefault="00657A5E" w:rsidP="00657A5E">
      <w:pPr>
        <w:pStyle w:val="a3"/>
        <w:rPr>
          <w:rFonts w:ascii="Bodo_uzb" w:hAnsi="Bodo_uzb"/>
          <w:sz w:val="24"/>
        </w:rPr>
      </w:pPr>
      <w:r>
        <w:rPr>
          <w:rFonts w:ascii="Bodo_uzb" w:hAnsi="Bodo_uzb"/>
          <w:sz w:val="24"/>
        </w:rPr>
        <w:t xml:space="preserve">        Нархни белгилаш  (бахолаш</w:t>
      </w:r>
      <w:proofErr w:type="gramStart"/>
      <w:r>
        <w:rPr>
          <w:rFonts w:ascii="Bodo_uzb" w:hAnsi="Bodo_uzb"/>
          <w:sz w:val="24"/>
        </w:rPr>
        <w:t xml:space="preserve"> )</w:t>
      </w:r>
      <w:proofErr w:type="gramEnd"/>
      <w:r>
        <w:rPr>
          <w:rFonts w:ascii="Bodo_uzb" w:hAnsi="Bodo_uzb"/>
          <w:sz w:val="24"/>
        </w:rPr>
        <w:t xml:space="preserve"> жароёнини бозор характеридаги  унинг бахоланаётган объектни сотиб олиш ёки яратишга  кетган харажатлар билан чекланмаслигини англатади. У албатта бозор омиллари  йигиндисини хисобга олади. Масалан: вакт омили, риск омили, бозордаги ракобат ва бозор кольюктураси билан боглик омиллари, бахоланаётган объектнинг иктисодий ахмияти шунингдек  макро ва микроиктисодий вазиятлардир. </w:t>
      </w:r>
    </w:p>
    <w:p w:rsidR="00657A5E" w:rsidRDefault="00657A5E" w:rsidP="00657A5E">
      <w:pPr>
        <w:jc w:val="both"/>
        <w:rPr>
          <w:rFonts w:ascii="Bodo_uzb" w:hAnsi="Bodo_uzb"/>
          <w:sz w:val="24"/>
        </w:rPr>
      </w:pPr>
      <w:r>
        <w:rPr>
          <w:rFonts w:ascii="Bodo_uzb" w:hAnsi="Bodo_uzb"/>
          <w:sz w:val="24"/>
        </w:rPr>
        <w:lastRenderedPageBreak/>
        <w:t xml:space="preserve">       Асосий смиллар–вакт ва таваккалчиликдир. Бозор иктисодиёти динамиклиги билан ажралиб туради. Вакт омили барчабозор жараёнларига (бахо, нарх, карор кабул килиш</w:t>
      </w:r>
      <w:proofErr w:type="gramStart"/>
      <w:r>
        <w:rPr>
          <w:rFonts w:ascii="Bodo_uzb" w:hAnsi="Bodo_uzb"/>
          <w:sz w:val="24"/>
        </w:rPr>
        <w:t>)т</w:t>
      </w:r>
      <w:proofErr w:type="gramEnd"/>
      <w:r>
        <w:rPr>
          <w:rFonts w:ascii="Bodo_uzb" w:hAnsi="Bodo_uzb"/>
          <w:sz w:val="24"/>
        </w:rPr>
        <w:t>аъсир этувчи омиллар. Бозор иктисодиётининг ривожлантириш жароенида мулк шаклини  куп укладли тизимга  утиш жараенида бизнесни  бахолаш  тизимига булган эхтиёж усди. Узбекистон Республикаси  “Бахолаш фаолияти тугрисида</w:t>
      </w:r>
      <w:proofErr w:type="gramStart"/>
      <w:r>
        <w:rPr>
          <w:rFonts w:ascii="Bodo_uzb" w:hAnsi="Bodo_uzb"/>
          <w:sz w:val="24"/>
        </w:rPr>
        <w:t>”г</w:t>
      </w:r>
      <w:proofErr w:type="gramEnd"/>
      <w:r>
        <w:rPr>
          <w:rFonts w:ascii="Bodo_uzb" w:hAnsi="Bodo_uzb"/>
          <w:sz w:val="24"/>
        </w:rPr>
        <w:t xml:space="preserve">и конунига мувофик давлат ва махаллий хокимиятларга тегишли булган  мулклар хусусийлаштирилаётганда, ишончли бошкарув ёки ижарага берилаётганда, давлат тасарруфидан чикарилаётганда мажбурий тартибда бахоланади. </w:t>
      </w:r>
    </w:p>
    <w:p w:rsidR="00657A5E" w:rsidRDefault="00657A5E" w:rsidP="00657A5E">
      <w:pPr>
        <w:jc w:val="both"/>
        <w:rPr>
          <w:rFonts w:ascii="Bodo_uzb" w:hAnsi="Bodo_uzb"/>
          <w:sz w:val="24"/>
        </w:rPr>
      </w:pPr>
      <w:r>
        <w:rPr>
          <w:rFonts w:ascii="Bodo_uzb" w:hAnsi="Bodo_uzb"/>
          <w:sz w:val="24"/>
        </w:rPr>
        <w:tab/>
        <w:t xml:space="preserve">Бизнесни бахолаш молиявий  инстутларни асосланган йуналишдаги кайта тизимлаштиришни танлаш учун зарур хисобланади. Молиявий инстутларни бахолаш жараёнида уларни бошкаришни алтернатив  вариантлари танланадики бу вариантлар молиявий  инстутлар самарали  фаолиятининг иктисодий асослари ролини уйнайди. </w:t>
      </w:r>
    </w:p>
    <w:p w:rsidR="00657A5E" w:rsidRDefault="00657A5E" w:rsidP="00657A5E">
      <w:pPr>
        <w:jc w:val="both"/>
        <w:rPr>
          <w:rFonts w:ascii="Bodo_uzb" w:hAnsi="Bodo_uzb"/>
          <w:sz w:val="24"/>
        </w:rPr>
      </w:pPr>
      <w:r>
        <w:rPr>
          <w:rFonts w:ascii="Bodo_uzb" w:hAnsi="Bodo_uzb"/>
          <w:sz w:val="24"/>
        </w:rPr>
        <w:tab/>
        <w:t>Бахолашда шуни ёдда тутиш керакки, рискнинг турли куринишлари мавжуд ва хар бир куйилма бозор иктисодиёти шароитида абсолют риск булиши мумкин эмас.</w:t>
      </w:r>
    </w:p>
    <w:p w:rsidR="00657A5E" w:rsidRDefault="00657A5E" w:rsidP="00657A5E">
      <w:pPr>
        <w:jc w:val="both"/>
        <w:rPr>
          <w:rFonts w:ascii="Bodo_uzb" w:hAnsi="Bodo_uzb"/>
          <w:sz w:val="24"/>
        </w:rPr>
      </w:pPr>
      <w:r>
        <w:rPr>
          <w:rFonts w:ascii="Bodo_uzb" w:hAnsi="Bodo_uzb"/>
          <w:sz w:val="24"/>
        </w:rPr>
        <w:tab/>
        <w:t xml:space="preserve">Молиявий иниститутни бахолаш узида молиявий иниститутнинг активлар бахоси ва харажатларнинг пулдаги ифодасини акс эттириши зарурдир. Молиявий иниститутларни бахолашнинг тугри амалга оширилиши учун факат харажатларни хисобга олиш етарли эмас. Яна молиявий иниститут фаолияти билан боглик булган иктисодий имидж (нуфузли), иниститутнинг бозордаги вазияти, вакт омилига, риск, ракобат даражасига моделини </w:t>
      </w:r>
      <w:proofErr w:type="gramStart"/>
      <w:r>
        <w:rPr>
          <w:rFonts w:ascii="Bodo_uzb" w:hAnsi="Bodo_uzb"/>
          <w:sz w:val="24"/>
        </w:rPr>
        <w:t>хам</w:t>
      </w:r>
      <w:proofErr w:type="gramEnd"/>
      <w:r>
        <w:rPr>
          <w:rFonts w:ascii="Bodo_uzb" w:hAnsi="Bodo_uzb"/>
          <w:sz w:val="24"/>
        </w:rPr>
        <w:t xml:space="preserve"> хисобга олиш керак. </w:t>
      </w:r>
    </w:p>
    <w:p w:rsidR="00657A5E" w:rsidRDefault="00657A5E" w:rsidP="00657A5E">
      <w:pPr>
        <w:jc w:val="both"/>
        <w:rPr>
          <w:rFonts w:ascii="Bodo_uzb" w:hAnsi="Bodo_uzb"/>
          <w:sz w:val="24"/>
        </w:rPr>
      </w:pPr>
    </w:p>
    <w:p w:rsidR="00657A5E" w:rsidRDefault="00657A5E" w:rsidP="00657A5E">
      <w:pPr>
        <w:ind w:firstLine="720"/>
        <w:rPr>
          <w:rFonts w:ascii="Bodo_uzb" w:hAnsi="Bodo_uzb"/>
          <w:b/>
          <w:bCs/>
          <w:sz w:val="24"/>
        </w:rPr>
      </w:pPr>
    </w:p>
    <w:p w:rsidR="00657A5E" w:rsidRDefault="00657A5E" w:rsidP="00657A5E">
      <w:pPr>
        <w:ind w:firstLine="720"/>
        <w:rPr>
          <w:rFonts w:ascii="Bodo_uzb" w:hAnsi="Bodo_uzb"/>
          <w:b/>
          <w:bCs/>
          <w:sz w:val="24"/>
        </w:rPr>
      </w:pPr>
    </w:p>
    <w:p w:rsidR="00657A5E" w:rsidRDefault="00657A5E" w:rsidP="00657A5E">
      <w:pPr>
        <w:ind w:firstLine="720"/>
        <w:rPr>
          <w:rFonts w:ascii="Bodo_uzb" w:hAnsi="Bodo_uzb"/>
          <w:b/>
          <w:bCs/>
          <w:sz w:val="24"/>
        </w:rPr>
      </w:pPr>
    </w:p>
    <w:p w:rsidR="00657A5E" w:rsidRDefault="00657A5E" w:rsidP="00657A5E">
      <w:pPr>
        <w:ind w:firstLine="720"/>
        <w:rPr>
          <w:rFonts w:ascii="Bodo_uzb" w:hAnsi="Bodo_uzb"/>
          <w:b/>
          <w:bCs/>
          <w:sz w:val="24"/>
        </w:rPr>
      </w:pPr>
      <w:r>
        <w:rPr>
          <w:rFonts w:ascii="Bodo_uzb" w:hAnsi="Bodo_uzb"/>
          <w:b/>
          <w:bCs/>
          <w:sz w:val="24"/>
        </w:rPr>
        <w:t>2.Кредит муассасаларининг молиясида пул муоммоларини холати.</w:t>
      </w:r>
    </w:p>
    <w:p w:rsidR="00657A5E" w:rsidRDefault="00657A5E" w:rsidP="00657A5E">
      <w:pPr>
        <w:ind w:firstLine="720"/>
        <w:jc w:val="both"/>
        <w:rPr>
          <w:rFonts w:ascii="Bodo_uzb" w:hAnsi="Bodo_uzb"/>
          <w:sz w:val="24"/>
        </w:rPr>
      </w:pPr>
      <w:r>
        <w:rPr>
          <w:rFonts w:ascii="Bodo_uzb" w:hAnsi="Bodo_uzb"/>
          <w:sz w:val="24"/>
        </w:rPr>
        <w:t>Бахоловчи молиявий иниститутнинг иктисодий концепцияси асосида бахони аниклайди. Бу концепция бухгалтерия модулига карама карши ва молиявий иниститутнинг бозор бахосининг аниклахга ёрдам беради.</w:t>
      </w:r>
    </w:p>
    <w:p w:rsidR="00657A5E" w:rsidRDefault="00657A5E" w:rsidP="00657A5E">
      <w:pPr>
        <w:jc w:val="both"/>
        <w:rPr>
          <w:rFonts w:ascii="Bodo_uzb" w:hAnsi="Bodo_uzb"/>
          <w:sz w:val="24"/>
        </w:rPr>
      </w:pPr>
      <w:r>
        <w:rPr>
          <w:rFonts w:ascii="Bodo_uzb" w:hAnsi="Bodo_uzb"/>
          <w:sz w:val="24"/>
        </w:rPr>
        <w:tab/>
        <w:t xml:space="preserve">У вакт, риск, активлар, ташки ракобат мухити бахоланаётган объектининг ички имкониятларини эътиборга олади. </w:t>
      </w:r>
    </w:p>
    <w:p w:rsidR="00657A5E" w:rsidRDefault="00657A5E" w:rsidP="00657A5E">
      <w:pPr>
        <w:jc w:val="both"/>
        <w:rPr>
          <w:rFonts w:ascii="Bodo_uzb" w:hAnsi="Bodo_uzb"/>
          <w:sz w:val="24"/>
        </w:rPr>
      </w:pPr>
      <w:r>
        <w:rPr>
          <w:rFonts w:ascii="Bodo_uzb" w:hAnsi="Bodo_uzb"/>
          <w:sz w:val="24"/>
        </w:rPr>
        <w:tab/>
        <w:t xml:space="preserve">Баланс ёки бухгалтерия бахолашда активлар пассивларга тенг ва унга яна уз соф капитали кушилади. Бозорни бахолашда яна (неосозямие) кайт этилмайдиган активлар (уз ичига: гарантия, сугурта, билан яхши муносабатда булиш, компаниянинг нуфузли элементларини олади) пайдо булади. Реал хусусий капитални бозор бахоси куйидагига тенг булади: </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6"/>
      </w:tblGrid>
      <w:tr w:rsidR="00657A5E" w:rsidTr="009B400C">
        <w:tblPrEx>
          <w:tblCellMar>
            <w:top w:w="0" w:type="dxa"/>
            <w:bottom w:w="0" w:type="dxa"/>
          </w:tblCellMar>
        </w:tblPrEx>
        <w:tc>
          <w:tcPr>
            <w:tcW w:w="6946" w:type="dxa"/>
            <w:tcBorders>
              <w:top w:val="single" w:sz="4" w:space="0" w:color="auto"/>
              <w:left w:val="single" w:sz="4" w:space="0" w:color="auto"/>
              <w:bottom w:val="single" w:sz="4" w:space="0" w:color="auto"/>
              <w:right w:val="single" w:sz="4" w:space="0" w:color="auto"/>
            </w:tcBorders>
          </w:tcPr>
          <w:p w:rsidR="00657A5E" w:rsidRDefault="00657A5E" w:rsidP="009B400C">
            <w:pPr>
              <w:jc w:val="center"/>
              <w:rPr>
                <w:sz w:val="24"/>
                <w:lang w:val="en-US"/>
              </w:rPr>
            </w:pPr>
            <w:r>
              <w:rPr>
                <w:sz w:val="24"/>
                <w:lang w:val="en-US"/>
              </w:rPr>
              <w:t xml:space="preserve">CK* қ (A* +  </w:t>
            </w:r>
            <w:r>
              <w:rPr>
                <w:sz w:val="24"/>
              </w:rPr>
              <w:t>Н</w:t>
            </w:r>
            <w:r>
              <w:rPr>
                <w:sz w:val="24"/>
                <w:lang w:val="en-US"/>
              </w:rPr>
              <w:t>A*)—</w:t>
            </w:r>
            <w:r>
              <w:rPr>
                <w:sz w:val="24"/>
              </w:rPr>
              <w:t>П</w:t>
            </w:r>
            <w:r>
              <w:rPr>
                <w:sz w:val="24"/>
                <w:lang w:val="en-US"/>
              </w:rPr>
              <w:t>*қ(A*-</w:t>
            </w:r>
            <w:r>
              <w:rPr>
                <w:sz w:val="24"/>
              </w:rPr>
              <w:t>П</w:t>
            </w:r>
            <w:r>
              <w:rPr>
                <w:sz w:val="24"/>
                <w:lang w:val="en-US"/>
              </w:rPr>
              <w:t xml:space="preserve">*) + </w:t>
            </w:r>
            <w:r>
              <w:rPr>
                <w:sz w:val="24"/>
              </w:rPr>
              <w:t>НА</w:t>
            </w:r>
            <w:r>
              <w:rPr>
                <w:sz w:val="24"/>
                <w:lang w:val="en-US"/>
              </w:rPr>
              <w:t>*</w:t>
            </w:r>
          </w:p>
        </w:tc>
      </w:tr>
    </w:tbl>
    <w:p w:rsidR="00657A5E" w:rsidRDefault="00657A5E" w:rsidP="00657A5E">
      <w:pPr>
        <w:jc w:val="both"/>
        <w:rPr>
          <w:rFonts w:ascii="Bodo_uzb" w:hAnsi="Bodo_uzb"/>
          <w:sz w:val="24"/>
          <w:lang w:val="en-US"/>
        </w:rPr>
      </w:pPr>
    </w:p>
    <w:p w:rsidR="00657A5E" w:rsidRDefault="00657A5E" w:rsidP="00657A5E">
      <w:pPr>
        <w:ind w:firstLine="720"/>
        <w:jc w:val="both"/>
        <w:rPr>
          <w:rFonts w:ascii="Bodo_uzb" w:hAnsi="Bodo_uzb"/>
          <w:sz w:val="24"/>
        </w:rPr>
      </w:pPr>
      <w:r>
        <w:rPr>
          <w:rFonts w:ascii="Bodo_uzb" w:hAnsi="Bodo_uzb"/>
          <w:sz w:val="24"/>
        </w:rPr>
        <w:t>Бу ерда:</w:t>
      </w:r>
      <w:r>
        <w:rPr>
          <w:rFonts w:ascii="Bodo_uzb" w:hAnsi="Bodo_uzb"/>
          <w:sz w:val="24"/>
          <w:lang w:val="en-US"/>
        </w:rPr>
        <w:t>CK</w:t>
      </w:r>
      <w:r>
        <w:rPr>
          <w:rFonts w:ascii="Bodo_uzb" w:hAnsi="Bodo_uzb"/>
          <w:sz w:val="24"/>
        </w:rPr>
        <w:t>*-хусусий капитал</w:t>
      </w:r>
    </w:p>
    <w:p w:rsidR="00657A5E" w:rsidRDefault="00657A5E" w:rsidP="00657A5E">
      <w:pPr>
        <w:jc w:val="both"/>
        <w:rPr>
          <w:rFonts w:ascii="Bodo_uzb" w:hAnsi="Bodo_uzb"/>
          <w:sz w:val="24"/>
        </w:rPr>
      </w:pPr>
      <w:r>
        <w:rPr>
          <w:rFonts w:ascii="Bodo_uzb" w:hAnsi="Bodo_uzb"/>
          <w:sz w:val="24"/>
        </w:rPr>
        <w:t xml:space="preserve">                </w:t>
      </w:r>
      <w:r>
        <w:rPr>
          <w:rFonts w:ascii="Bodo_uzb" w:hAnsi="Bodo_uzb"/>
          <w:sz w:val="24"/>
          <w:lang w:val="en-US"/>
        </w:rPr>
        <w:t>A</w:t>
      </w:r>
      <w:r>
        <w:rPr>
          <w:rFonts w:ascii="Bodo_uzb" w:hAnsi="Bodo_uzb"/>
          <w:sz w:val="24"/>
        </w:rPr>
        <w:t>*- активлар</w:t>
      </w:r>
    </w:p>
    <w:p w:rsidR="00657A5E" w:rsidRDefault="00657A5E" w:rsidP="00657A5E">
      <w:pPr>
        <w:jc w:val="both"/>
        <w:rPr>
          <w:rFonts w:ascii="Bodo_uzb" w:hAnsi="Bodo_uzb"/>
          <w:sz w:val="24"/>
        </w:rPr>
      </w:pPr>
      <w:r>
        <w:rPr>
          <w:rFonts w:ascii="Bodo_uzb" w:hAnsi="Bodo_uzb"/>
          <w:sz w:val="24"/>
        </w:rPr>
        <w:t xml:space="preserve">                *-    бозор бахоси </w:t>
      </w:r>
    </w:p>
    <w:p w:rsidR="00657A5E" w:rsidRDefault="00657A5E" w:rsidP="00657A5E">
      <w:pPr>
        <w:jc w:val="both"/>
        <w:rPr>
          <w:rFonts w:ascii="Bodo_uzb" w:hAnsi="Bodo_uzb"/>
          <w:sz w:val="24"/>
        </w:rPr>
      </w:pPr>
      <w:r>
        <w:rPr>
          <w:rFonts w:ascii="Bodo_uzb" w:hAnsi="Bodo_uzb"/>
          <w:sz w:val="24"/>
        </w:rPr>
        <w:t xml:space="preserve">                НА*- кайд этилмайдиган активлар</w:t>
      </w:r>
    </w:p>
    <w:p w:rsidR="00657A5E" w:rsidRDefault="00657A5E" w:rsidP="00657A5E">
      <w:pPr>
        <w:jc w:val="both"/>
        <w:rPr>
          <w:rFonts w:ascii="Bodo_uzb" w:hAnsi="Bodo_uzb"/>
          <w:sz w:val="24"/>
        </w:rPr>
      </w:pPr>
      <w:r>
        <w:rPr>
          <w:rFonts w:ascii="Bodo_uzb" w:hAnsi="Bodo_uzb"/>
          <w:sz w:val="24"/>
        </w:rPr>
        <w:t xml:space="preserve">                </w:t>
      </w:r>
      <w:proofErr w:type="gramStart"/>
      <w:r>
        <w:rPr>
          <w:rFonts w:ascii="Bodo_uzb" w:hAnsi="Bodo_uzb"/>
          <w:sz w:val="24"/>
        </w:rPr>
        <w:t>П</w:t>
      </w:r>
      <w:proofErr w:type="gramEnd"/>
      <w:r>
        <w:rPr>
          <w:rFonts w:ascii="Bodo_uzb" w:hAnsi="Bodo_uzb"/>
          <w:sz w:val="24"/>
        </w:rPr>
        <w:t>*- пассивлар</w:t>
      </w:r>
    </w:p>
    <w:p w:rsidR="00657A5E" w:rsidRDefault="00657A5E" w:rsidP="00657A5E">
      <w:pPr>
        <w:ind w:firstLine="720"/>
        <w:jc w:val="both"/>
        <w:rPr>
          <w:rFonts w:ascii="Bodo_uzb" w:hAnsi="Bodo_uzb"/>
          <w:sz w:val="24"/>
        </w:rPr>
      </w:pPr>
      <w:proofErr w:type="gramStart"/>
      <w:r>
        <w:rPr>
          <w:rFonts w:ascii="Bodo_uzb" w:hAnsi="Bodo_uzb"/>
          <w:sz w:val="24"/>
        </w:rPr>
        <w:t>Ушбу тенгликдан нима учун манфий баланси хусусий капиталга эга молиявий институтлар бозор томондан кабул килинади. (масалан: туловга нокобил депозит институтлар, кредит ташкилотлар (бакрот булиш арафасидаги) сабабли, манфий баланси хусусий капитал номоддий активлар билан копланади.</w:t>
      </w:r>
      <w:proofErr w:type="gramEnd"/>
    </w:p>
    <w:p w:rsidR="00657A5E" w:rsidRDefault="00657A5E" w:rsidP="00657A5E">
      <w:pPr>
        <w:jc w:val="both"/>
        <w:rPr>
          <w:rFonts w:ascii="Bodo_uzb" w:hAnsi="Bodo_uzb"/>
          <w:sz w:val="24"/>
        </w:rPr>
      </w:pPr>
      <w:r>
        <w:rPr>
          <w:rFonts w:ascii="Bodo_uzb" w:hAnsi="Bodo_uzb"/>
          <w:sz w:val="24"/>
        </w:rPr>
        <w:lastRenderedPageBreak/>
        <w:tab/>
        <w:t>Агар хусусий капиталнинг баланс бахоси ва унинг хакикий (бозор) ёки иктисодий киймати мос келмаса, унда яширин ёки балансдан ташкари капитал мавжуд булиши керак.</w:t>
      </w:r>
    </w:p>
    <w:p w:rsidR="00657A5E" w:rsidRDefault="00657A5E" w:rsidP="00657A5E">
      <w:pPr>
        <w:jc w:val="both"/>
        <w:rPr>
          <w:rFonts w:ascii="Bodo_uzb" w:hAnsi="Bodo_uzb"/>
          <w:sz w:val="24"/>
        </w:rPr>
      </w:pPr>
      <w:r>
        <w:rPr>
          <w:rFonts w:ascii="Bodo_uzb" w:hAnsi="Bodo_uzb"/>
          <w:sz w:val="24"/>
        </w:rPr>
        <w:tab/>
        <w:t xml:space="preserve">Яширин капитал иккита манбага эга. </w:t>
      </w:r>
    </w:p>
    <w:p w:rsidR="00657A5E" w:rsidRDefault="00657A5E" w:rsidP="00657A5E">
      <w:pPr>
        <w:numPr>
          <w:ilvl w:val="0"/>
          <w:numId w:val="1"/>
        </w:numPr>
        <w:jc w:val="both"/>
        <w:rPr>
          <w:rFonts w:ascii="Bodo_uzb" w:hAnsi="Bodo_uzb"/>
          <w:sz w:val="24"/>
        </w:rPr>
      </w:pPr>
      <w:r>
        <w:rPr>
          <w:rFonts w:ascii="Bodo_uzb" w:hAnsi="Bodo_uzb"/>
          <w:sz w:val="24"/>
        </w:rPr>
        <w:t>Активларнинг бозор баланс бахолари уртасидаги фарк;</w:t>
      </w:r>
    </w:p>
    <w:p w:rsidR="00657A5E" w:rsidRDefault="00657A5E" w:rsidP="00657A5E">
      <w:pPr>
        <w:numPr>
          <w:ilvl w:val="0"/>
          <w:numId w:val="1"/>
        </w:numPr>
        <w:jc w:val="both"/>
        <w:rPr>
          <w:rFonts w:ascii="Bodo_uzb" w:hAnsi="Bodo_uzb"/>
          <w:sz w:val="24"/>
        </w:rPr>
      </w:pPr>
      <w:r>
        <w:rPr>
          <w:rFonts w:ascii="Bodo_uzb" w:hAnsi="Bodo_uzb"/>
          <w:sz w:val="24"/>
        </w:rPr>
        <w:t>Бухгалтерия хисоби тамойили коидаларига кура балансга киритилмайдиган вазиятлар (</w:t>
      </w:r>
      <w:proofErr w:type="gramStart"/>
      <w:r>
        <w:rPr>
          <w:rFonts w:ascii="Bodo_uzb" w:hAnsi="Bodo_uzb"/>
          <w:sz w:val="24"/>
        </w:rPr>
        <w:t>НА</w:t>
      </w:r>
      <w:proofErr w:type="gramEnd"/>
      <w:r>
        <w:rPr>
          <w:rFonts w:ascii="Bodo_uzb" w:hAnsi="Bodo_uzb"/>
          <w:sz w:val="24"/>
        </w:rPr>
        <w:t>*).</w:t>
      </w:r>
    </w:p>
    <w:p w:rsidR="00657A5E" w:rsidRDefault="00657A5E" w:rsidP="00657A5E">
      <w:pPr>
        <w:pStyle w:val="a5"/>
        <w:ind w:firstLine="720"/>
        <w:jc w:val="both"/>
        <w:rPr>
          <w:rFonts w:ascii="Bodo_uzb" w:hAnsi="Bodo_uzb"/>
          <w:b w:val="0"/>
          <w:bCs w:val="0"/>
          <w:sz w:val="24"/>
        </w:rPr>
      </w:pPr>
      <w:r>
        <w:rPr>
          <w:rFonts w:ascii="Bodo_uzb" w:hAnsi="Bodo_uzb"/>
          <w:b w:val="0"/>
          <w:bCs w:val="0"/>
          <w:sz w:val="24"/>
        </w:rPr>
        <w:t>Агарда бухгалтерия бахолаковчи системаси балансдан ташкари моддаларни расмий равишда хисобдан утказилганда яширин капитал булмаган буплар эди. Таваккалчилика келганда, бухгалтерия модели буйича «битта риск барчага мос келади». Лекин хар биркомпания даромад олишда турли куринишдаги таваккалчиликка (риск) дуч келади ва уз даромад олиш даражасига эга булади. Шу йусинда бухгалтерия ёрдамида молиявий иниститутларни хакикий бахолай олмайди. Иктисодий коцепциялар асосида бахолаш эса иниститутнинг келажак кандай ишлаш тугрисида тушунча баради. Бу эса хамма учун зарурдир.</w:t>
      </w:r>
    </w:p>
    <w:p w:rsidR="00657A5E" w:rsidRDefault="00657A5E" w:rsidP="00657A5E">
      <w:pPr>
        <w:ind w:firstLine="720"/>
        <w:jc w:val="both"/>
        <w:rPr>
          <w:rFonts w:ascii="Bodo_uzb" w:hAnsi="Bodo_uzb"/>
          <w:sz w:val="24"/>
        </w:rPr>
      </w:pPr>
      <w:r>
        <w:rPr>
          <w:rFonts w:ascii="Bodo_uzb" w:hAnsi="Bodo_uzb"/>
          <w:sz w:val="24"/>
        </w:rPr>
        <w:t>Профессионал бахоловчи уз фаолиятида аник максадни кузлайди. Аник куйилган максад бахолаш усулини тугри танлашга ёрдам беради.</w:t>
      </w:r>
    </w:p>
    <w:p w:rsidR="00657A5E" w:rsidRDefault="00657A5E" w:rsidP="00657A5E">
      <w:pPr>
        <w:ind w:firstLine="720"/>
        <w:jc w:val="both"/>
        <w:rPr>
          <w:rFonts w:ascii="Bodo_uzb" w:hAnsi="Bodo_uzb"/>
          <w:sz w:val="24"/>
        </w:rPr>
      </w:pPr>
      <w:r>
        <w:rPr>
          <w:rFonts w:ascii="Bodo_uzb" w:hAnsi="Bodo_uzb"/>
          <w:sz w:val="24"/>
        </w:rPr>
        <w:t xml:space="preserve">Коидага биноан, мижозга карорни кабул килишдаги максадни кузлашда бахоланган иш ёрдам беради. Бахолаш ишларини амалга оширишда турли томонлар манфаатдордирлар Яъни, давлат тизимидан тортиб жисмоний шахсларгача, бошкарув тизимининг хукук ва назорат органлари, кредит ташкилотлари, сугурта компаниялари, жисмоний шахслар инвесторлар ва х.к. </w:t>
      </w:r>
    </w:p>
    <w:p w:rsidR="00657A5E" w:rsidRDefault="00657A5E" w:rsidP="00657A5E">
      <w:pPr>
        <w:ind w:firstLine="720"/>
        <w:jc w:val="both"/>
        <w:rPr>
          <w:rFonts w:ascii="Bodo_uzb" w:hAnsi="Bodo_uzb"/>
          <w:sz w:val="24"/>
        </w:rPr>
      </w:pPr>
      <w:r>
        <w:rPr>
          <w:rFonts w:ascii="Bodo_uzb" w:hAnsi="Bodo_uzb"/>
          <w:sz w:val="24"/>
        </w:rPr>
        <w:t>Томонлар узларининг иктисодий хукукларини, кизи-ишларни амалга оширишга интилиб, бахолаш максадини аниклайди, молиявий иниститутларни бахолаш куйидаги максадларда амалга оширилади:</w:t>
      </w:r>
    </w:p>
    <w:p w:rsidR="00657A5E" w:rsidRDefault="00657A5E" w:rsidP="00657A5E">
      <w:pPr>
        <w:numPr>
          <w:ilvl w:val="0"/>
          <w:numId w:val="2"/>
        </w:numPr>
        <w:ind w:left="0" w:firstLine="426"/>
        <w:jc w:val="both"/>
        <w:rPr>
          <w:rFonts w:ascii="Bodo_uzb" w:hAnsi="Bodo_uzb"/>
          <w:sz w:val="24"/>
        </w:rPr>
      </w:pPr>
      <w:r>
        <w:rPr>
          <w:rFonts w:ascii="Bodo_uzb" w:hAnsi="Bodo_uzb"/>
          <w:sz w:val="24"/>
        </w:rPr>
        <w:t>молиявий иниститутларни жорий бошкарувини унумдорлигини ошириш;</w:t>
      </w:r>
    </w:p>
    <w:p w:rsidR="00657A5E" w:rsidRDefault="00657A5E" w:rsidP="00657A5E">
      <w:pPr>
        <w:numPr>
          <w:ilvl w:val="0"/>
          <w:numId w:val="2"/>
        </w:numPr>
        <w:ind w:left="0" w:firstLine="426"/>
        <w:jc w:val="both"/>
        <w:rPr>
          <w:rFonts w:ascii="Bodo_uzb" w:hAnsi="Bodo_uzb"/>
          <w:sz w:val="24"/>
        </w:rPr>
      </w:pPr>
      <w:r>
        <w:rPr>
          <w:rFonts w:ascii="Bodo_uzb" w:hAnsi="Bodo_uzb"/>
          <w:sz w:val="24"/>
        </w:rPr>
        <w:t>молиявий иниститутни олди-соттиси даврида бахосини аниклаш. Мулкдор уз молиявий иниститутини сотмокчи булса ёки иниститут кимматли когозларини сотиш ёки сотиб олмокчи булса, молия иниститутининг бозор бахосини ёки уларни активларини бахосини аниклаш заррурияти тугилади. Уз навбатида бозор иктисодиёти компанияни бахолаш-шартнома тузиш, шартномани бузишда хамкорнинг улушини аниклаши зарур булади;</w:t>
      </w:r>
    </w:p>
    <w:p w:rsidR="00657A5E" w:rsidRDefault="00657A5E" w:rsidP="00657A5E">
      <w:pPr>
        <w:numPr>
          <w:ilvl w:val="0"/>
          <w:numId w:val="2"/>
        </w:numPr>
        <w:ind w:left="0" w:firstLine="426"/>
        <w:jc w:val="both"/>
        <w:rPr>
          <w:rFonts w:ascii="Bodo_uzb" w:hAnsi="Bodo_uzb"/>
          <w:sz w:val="24"/>
        </w:rPr>
      </w:pPr>
      <w:r>
        <w:rPr>
          <w:rFonts w:ascii="Bodo_uzb" w:hAnsi="Bodo_uzb"/>
          <w:sz w:val="24"/>
        </w:rPr>
        <w:t>молиявий инистутларни кайта тизимлаштиришда стратегик режалашда иниститутни келажакдаги даромади, имидж (нуфузи</w:t>
      </w:r>
      <w:proofErr w:type="gramStart"/>
      <w:r>
        <w:rPr>
          <w:rFonts w:ascii="Bodo_uzb" w:hAnsi="Bodo_uzb"/>
          <w:sz w:val="24"/>
        </w:rPr>
        <w:t>)н</w:t>
      </w:r>
      <w:proofErr w:type="gramEnd"/>
      <w:r>
        <w:rPr>
          <w:rFonts w:ascii="Bodo_uzb" w:hAnsi="Bodo_uzb"/>
          <w:sz w:val="24"/>
        </w:rPr>
        <w:t>и аниклаш зарур.</w:t>
      </w:r>
    </w:p>
    <w:p w:rsidR="00657A5E" w:rsidRDefault="00657A5E" w:rsidP="00657A5E">
      <w:pPr>
        <w:numPr>
          <w:ilvl w:val="0"/>
          <w:numId w:val="2"/>
        </w:numPr>
        <w:ind w:left="0" w:firstLine="426"/>
        <w:jc w:val="both"/>
        <w:rPr>
          <w:rFonts w:ascii="Bodo_uzb" w:hAnsi="Bodo_uzb"/>
          <w:sz w:val="24"/>
        </w:rPr>
      </w:pPr>
      <w:r>
        <w:rPr>
          <w:rFonts w:ascii="Bodo_uzb" w:hAnsi="Bodo_uzb"/>
          <w:sz w:val="24"/>
        </w:rPr>
        <w:t>молиявий иниститутларни кредитлаш кобилиятини ва кредитлашдаги кийматини аниклаш. Бу холда активлар киймати бухгалтерия хисобидаги кийматидан бозор бахоси кескин фарк килиши мумкин.</w:t>
      </w:r>
    </w:p>
    <w:p w:rsidR="00657A5E" w:rsidRDefault="00657A5E" w:rsidP="00657A5E">
      <w:pPr>
        <w:numPr>
          <w:ilvl w:val="0"/>
          <w:numId w:val="2"/>
        </w:numPr>
        <w:ind w:left="0" w:firstLine="426"/>
        <w:jc w:val="both"/>
        <w:rPr>
          <w:rFonts w:ascii="Bodo_uzb" w:hAnsi="Bodo_uzb"/>
          <w:sz w:val="24"/>
        </w:rPr>
      </w:pPr>
      <w:r>
        <w:rPr>
          <w:rFonts w:ascii="Bodo_uzb" w:hAnsi="Bodo_uzb"/>
          <w:sz w:val="24"/>
        </w:rPr>
        <w:t>сугурталаш, бу жараёнда йукотиш бусагасидаги активлар кийматини аниклаш талаби вужудга келади.</w:t>
      </w:r>
    </w:p>
    <w:p w:rsidR="00657A5E" w:rsidRDefault="00657A5E" w:rsidP="00657A5E">
      <w:pPr>
        <w:numPr>
          <w:ilvl w:val="0"/>
          <w:numId w:val="2"/>
        </w:numPr>
        <w:ind w:left="0" w:firstLine="426"/>
        <w:jc w:val="both"/>
        <w:rPr>
          <w:rFonts w:ascii="Bodo_uzb" w:hAnsi="Bodo_uzb"/>
          <w:sz w:val="24"/>
        </w:rPr>
      </w:pPr>
      <w:r>
        <w:rPr>
          <w:rFonts w:ascii="Bodo_uzb" w:hAnsi="Bodo_uzb"/>
          <w:sz w:val="24"/>
        </w:rPr>
        <w:t>соликка тортиш, бундан соликка тортилаётган базани белгилашда молиявий иниститутни объектив бахолаш зарур.</w:t>
      </w:r>
    </w:p>
    <w:p w:rsidR="00657A5E" w:rsidRDefault="00657A5E" w:rsidP="00657A5E">
      <w:pPr>
        <w:numPr>
          <w:ilvl w:val="0"/>
          <w:numId w:val="2"/>
        </w:numPr>
        <w:ind w:left="0" w:firstLine="426"/>
        <w:jc w:val="both"/>
        <w:rPr>
          <w:rFonts w:ascii="Bodo_uzb" w:hAnsi="Bodo_uzb"/>
          <w:sz w:val="24"/>
        </w:rPr>
      </w:pPr>
      <w:r>
        <w:rPr>
          <w:rFonts w:ascii="Bodo_uzb" w:hAnsi="Bodo_uzb"/>
          <w:sz w:val="24"/>
        </w:rPr>
        <w:t>бошкарув карорларини кабул килиш бунда инфляция молиявий иниститутнинг молиявий хисобига уз таъсирини курсатади, шу сабабли, эркин бахоловчилар томонидан мулкни доимий кайта бахолашни молиявий реаллигини таъминлайди.</w:t>
      </w:r>
    </w:p>
    <w:p w:rsidR="00657A5E" w:rsidRDefault="00657A5E" w:rsidP="00657A5E">
      <w:pPr>
        <w:numPr>
          <w:ilvl w:val="0"/>
          <w:numId w:val="2"/>
        </w:numPr>
        <w:ind w:left="0" w:firstLine="426"/>
        <w:jc w:val="both"/>
        <w:rPr>
          <w:rFonts w:ascii="Bodo_uzb" w:hAnsi="Bodo_uzb"/>
          <w:sz w:val="24"/>
        </w:rPr>
      </w:pPr>
      <w:r>
        <w:rPr>
          <w:rFonts w:ascii="Bodo_uzb" w:hAnsi="Bodo_uzb"/>
          <w:sz w:val="24"/>
        </w:rPr>
        <w:t>Молиявий иниститутни ривожлантириш инвестиция лойихасини руёбга чикариш, буни ташкил килиш учун бутун иниститутдан дастлабки кийматидан унинг хусусий капиталини, активларини билиш зарур.</w:t>
      </w:r>
    </w:p>
    <w:p w:rsidR="00657A5E" w:rsidRDefault="00657A5E" w:rsidP="00657A5E">
      <w:pPr>
        <w:numPr>
          <w:ilvl w:val="0"/>
          <w:numId w:val="2"/>
        </w:numPr>
        <w:ind w:left="0" w:firstLine="426"/>
        <w:jc w:val="both"/>
        <w:rPr>
          <w:rFonts w:ascii="Bodo_uzb" w:hAnsi="Bodo_uzb"/>
          <w:sz w:val="24"/>
        </w:rPr>
      </w:pPr>
      <w:r>
        <w:rPr>
          <w:rFonts w:ascii="Bodo_uzb" w:hAnsi="Bodo_uzb"/>
          <w:sz w:val="24"/>
        </w:rPr>
        <w:lastRenderedPageBreak/>
        <w:t>Молиявий иниститутлар мулкининг  сотилиш жараёни, кредитлаш, сугурта, аренда ёки лизинг, пай киритиш, соликка тортилаётган базага солик суммасини аниклаш учун албатта алохида зарурий объект бахоланади. Масалан; кучмас мулк куринмалар, номоддий активлар.</w:t>
      </w:r>
    </w:p>
    <w:p w:rsidR="00657A5E" w:rsidRDefault="00657A5E" w:rsidP="00657A5E">
      <w:pPr>
        <w:pStyle w:val="a5"/>
        <w:ind w:firstLine="720"/>
        <w:jc w:val="both"/>
        <w:rPr>
          <w:rFonts w:ascii="Bodo_uzb" w:hAnsi="Bodo_uzb"/>
          <w:b w:val="0"/>
          <w:bCs w:val="0"/>
          <w:sz w:val="24"/>
        </w:rPr>
      </w:pPr>
      <w:r>
        <w:rPr>
          <w:rFonts w:ascii="Bodo_uzb" w:hAnsi="Bodo_uzb"/>
          <w:b w:val="0"/>
          <w:bCs w:val="0"/>
          <w:sz w:val="24"/>
        </w:rPr>
        <w:t>Умуман бахолашнинг кандай даражада тугри хакконийлиги бахолаш сохасини канчалик тугри белгиланганлигига боглик булиб; сотилиш ёки сотиб олиш жараёни, кредит олиш, сугурта килиш, соликка тортиш, реструктуризация яъни кайта тизимлаштиришга олиб келади.</w:t>
      </w:r>
    </w:p>
    <w:p w:rsidR="00657A5E" w:rsidRDefault="00657A5E" w:rsidP="00657A5E">
      <w:pPr>
        <w:pStyle w:val="a5"/>
        <w:ind w:firstLine="426"/>
        <w:jc w:val="both"/>
        <w:rPr>
          <w:rFonts w:ascii="Bodo_uzb" w:hAnsi="Bodo_uzb"/>
          <w:b w:val="0"/>
          <w:bCs w:val="0"/>
          <w:sz w:val="24"/>
        </w:rPr>
      </w:pPr>
      <w:r>
        <w:rPr>
          <w:rFonts w:ascii="Bodo_uzb" w:hAnsi="Bodo_uzb"/>
          <w:b w:val="0"/>
          <w:bCs w:val="0"/>
          <w:sz w:val="24"/>
        </w:rPr>
        <w:t>Хуллас, бахолаш кийматини аниклаб берувчи асосий омиллар куйидагилар хисобланади:</w:t>
      </w:r>
    </w:p>
    <w:p w:rsidR="00657A5E" w:rsidRDefault="00657A5E" w:rsidP="00657A5E">
      <w:pPr>
        <w:numPr>
          <w:ilvl w:val="0"/>
          <w:numId w:val="2"/>
        </w:numPr>
        <w:ind w:hanging="558"/>
        <w:jc w:val="both"/>
        <w:rPr>
          <w:rFonts w:ascii="Bodo_uzb" w:hAnsi="Bodo_uzb"/>
          <w:sz w:val="24"/>
        </w:rPr>
      </w:pPr>
      <w:r>
        <w:rPr>
          <w:rFonts w:ascii="Bodo_uzb" w:hAnsi="Bodo_uzb"/>
          <w:sz w:val="24"/>
        </w:rPr>
        <w:t>талаб;</w:t>
      </w:r>
    </w:p>
    <w:p w:rsidR="00657A5E" w:rsidRDefault="00657A5E" w:rsidP="00657A5E">
      <w:pPr>
        <w:numPr>
          <w:ilvl w:val="0"/>
          <w:numId w:val="2"/>
        </w:numPr>
        <w:ind w:hanging="558"/>
        <w:jc w:val="both"/>
        <w:rPr>
          <w:rFonts w:ascii="Bodo_uzb" w:hAnsi="Bodo_uzb"/>
          <w:sz w:val="24"/>
        </w:rPr>
      </w:pPr>
      <w:r>
        <w:rPr>
          <w:rFonts w:ascii="Bodo_uzb" w:hAnsi="Bodo_uzb"/>
          <w:sz w:val="24"/>
        </w:rPr>
        <w:t>бахоланаётган молиявий иниститут объектининг жорий ва келажакдаги фойдаси;</w:t>
      </w:r>
    </w:p>
    <w:p w:rsidR="00657A5E" w:rsidRDefault="00657A5E" w:rsidP="00657A5E">
      <w:pPr>
        <w:numPr>
          <w:ilvl w:val="0"/>
          <w:numId w:val="2"/>
        </w:numPr>
        <w:ind w:hanging="558"/>
        <w:jc w:val="both"/>
        <w:rPr>
          <w:rFonts w:ascii="Bodo_uzb" w:hAnsi="Bodo_uzb"/>
          <w:sz w:val="24"/>
        </w:rPr>
      </w:pPr>
      <w:r>
        <w:rPr>
          <w:rFonts w:ascii="Bodo_uzb" w:hAnsi="Bodo_uzb"/>
          <w:sz w:val="24"/>
        </w:rPr>
        <w:t>худди шундай молиявий иниститут объекти харажатлари;</w:t>
      </w:r>
    </w:p>
    <w:p w:rsidR="00657A5E" w:rsidRDefault="00657A5E" w:rsidP="00657A5E">
      <w:pPr>
        <w:numPr>
          <w:ilvl w:val="0"/>
          <w:numId w:val="2"/>
        </w:numPr>
        <w:ind w:hanging="558"/>
        <w:jc w:val="both"/>
        <w:rPr>
          <w:rFonts w:ascii="Bodo_uzb" w:hAnsi="Bodo_uzb"/>
          <w:sz w:val="24"/>
        </w:rPr>
      </w:pPr>
      <w:r>
        <w:rPr>
          <w:rFonts w:ascii="Bodo_uzb" w:hAnsi="Bodo_uzb"/>
          <w:sz w:val="24"/>
        </w:rPr>
        <w:t>худди шундай молиявий иниститутни объектига талаб ва таклиф нисбати;</w:t>
      </w:r>
    </w:p>
    <w:p w:rsidR="00657A5E" w:rsidRDefault="00657A5E" w:rsidP="00657A5E">
      <w:pPr>
        <w:numPr>
          <w:ilvl w:val="0"/>
          <w:numId w:val="2"/>
        </w:numPr>
        <w:ind w:hanging="558"/>
        <w:jc w:val="both"/>
        <w:rPr>
          <w:rFonts w:ascii="Bodo_uzb" w:hAnsi="Bodo_uzb"/>
          <w:sz w:val="24"/>
        </w:rPr>
      </w:pPr>
      <w:r>
        <w:rPr>
          <w:rFonts w:ascii="Bodo_uzb" w:hAnsi="Bodo_uzb"/>
          <w:sz w:val="24"/>
        </w:rPr>
        <w:t>даромад олиш хатари;</w:t>
      </w:r>
    </w:p>
    <w:p w:rsidR="00657A5E" w:rsidRDefault="00657A5E" w:rsidP="00657A5E">
      <w:pPr>
        <w:numPr>
          <w:ilvl w:val="0"/>
          <w:numId w:val="2"/>
        </w:numPr>
        <w:ind w:hanging="558"/>
        <w:jc w:val="both"/>
        <w:rPr>
          <w:rFonts w:ascii="Bodo_uzb" w:hAnsi="Bodo_uzb"/>
          <w:sz w:val="24"/>
        </w:rPr>
      </w:pPr>
      <w:r>
        <w:rPr>
          <w:rFonts w:ascii="Bodo_uzb" w:hAnsi="Bodo_uzb"/>
          <w:sz w:val="24"/>
        </w:rPr>
        <w:t xml:space="preserve">активларнинг ликвидлилик даражаси.       </w:t>
      </w:r>
    </w:p>
    <w:p w:rsidR="00657A5E" w:rsidRDefault="00657A5E" w:rsidP="00657A5E">
      <w:pPr>
        <w:jc w:val="both"/>
        <w:rPr>
          <w:rFonts w:ascii="Bodo_uzb" w:hAnsi="Bodo_uzb"/>
          <w:sz w:val="24"/>
        </w:rPr>
      </w:pPr>
    </w:p>
    <w:p w:rsidR="00657A5E" w:rsidRDefault="00657A5E" w:rsidP="00657A5E">
      <w:pPr>
        <w:numPr>
          <w:ilvl w:val="0"/>
          <w:numId w:val="1"/>
        </w:numPr>
        <w:tabs>
          <w:tab w:val="clear" w:pos="720"/>
          <w:tab w:val="num" w:pos="426"/>
        </w:tabs>
        <w:ind w:left="0" w:firstLine="567"/>
        <w:jc w:val="both"/>
        <w:rPr>
          <w:rFonts w:ascii="Bodo_uzb" w:hAnsi="Bodo_uzb"/>
          <w:b/>
          <w:bCs/>
          <w:sz w:val="24"/>
        </w:rPr>
      </w:pPr>
      <w:r>
        <w:rPr>
          <w:rFonts w:ascii="Bodo_uzb" w:hAnsi="Bodo_uzb"/>
          <w:b/>
          <w:bCs/>
          <w:sz w:val="24"/>
        </w:rPr>
        <w:t>Молиявий институтларни бахолаш тамойиллари.</w:t>
      </w:r>
    </w:p>
    <w:p w:rsidR="00657A5E" w:rsidRDefault="00657A5E" w:rsidP="00657A5E">
      <w:pPr>
        <w:shd w:val="clear" w:color="auto" w:fill="FFFFFF"/>
        <w:spacing w:before="158"/>
        <w:ind w:right="19" w:firstLine="355"/>
        <w:jc w:val="both"/>
        <w:rPr>
          <w:rFonts w:ascii="Bodo_uzb" w:hAnsi="Bodo_uzb"/>
          <w:sz w:val="24"/>
          <w:lang w:val="uz-Cyrl-UZ"/>
        </w:rPr>
      </w:pPr>
      <w:r>
        <w:rPr>
          <w:rFonts w:ascii="Bodo_uzb" w:hAnsi="Bodo_uzb"/>
          <w:color w:val="000000"/>
          <w:spacing w:val="-3"/>
          <w:sz w:val="24"/>
          <w:lang w:val="uz-Cyrl-UZ"/>
        </w:rPr>
        <w:t xml:space="preserve">  Молиявий институтларни бахолаш жараёнининг назарий асоси </w:t>
      </w:r>
      <w:r>
        <w:rPr>
          <w:rFonts w:ascii="Bodo_uzb" w:hAnsi="Bodo_uzb"/>
          <w:color w:val="000000"/>
          <w:spacing w:val="-4"/>
          <w:sz w:val="24"/>
          <w:lang w:val="uz-Cyrl-UZ"/>
        </w:rPr>
        <w:t xml:space="preserve">бўлиб, кўп йиллар мобайнида чет эллик экспертёр-бахоловчилар </w:t>
      </w:r>
      <w:r>
        <w:rPr>
          <w:rFonts w:ascii="Bodo_uzb" w:hAnsi="Bodo_uzb"/>
          <w:color w:val="000000"/>
          <w:sz w:val="24"/>
          <w:lang w:val="uz-Cyrl-UZ"/>
        </w:rPr>
        <w:t>тажрибалари натижасида пайдо бўлган; бахолаш тамойиллари тўплами хисобланади.</w:t>
      </w:r>
    </w:p>
    <w:p w:rsidR="00657A5E" w:rsidRDefault="00657A5E" w:rsidP="00657A5E">
      <w:pPr>
        <w:shd w:val="clear" w:color="auto" w:fill="FFFFFF"/>
        <w:ind w:left="355"/>
        <w:jc w:val="both"/>
        <w:rPr>
          <w:rFonts w:ascii="Bodo_uzb" w:hAnsi="Bodo_uzb"/>
          <w:sz w:val="24"/>
        </w:rPr>
      </w:pPr>
      <w:r>
        <w:rPr>
          <w:rFonts w:ascii="Bodo_uzb" w:hAnsi="Bodo_uzb"/>
          <w:color w:val="000000"/>
          <w:spacing w:val="-3"/>
          <w:sz w:val="24"/>
          <w:lang w:val="uz-Cyrl-UZ"/>
        </w:rPr>
        <w:t>Ушбу тамойиллар 5 та асосий категорияга бўлинади.</w:t>
      </w:r>
    </w:p>
    <w:p w:rsidR="00657A5E" w:rsidRDefault="00657A5E" w:rsidP="00657A5E">
      <w:pPr>
        <w:shd w:val="clear" w:color="auto" w:fill="FFFFFF"/>
        <w:ind w:left="504" w:right="29" w:hanging="134"/>
        <w:jc w:val="both"/>
        <w:rPr>
          <w:rFonts w:ascii="Bodo_uzb" w:hAnsi="Bodo_uzb"/>
          <w:sz w:val="24"/>
        </w:rPr>
      </w:pPr>
      <w:r>
        <w:rPr>
          <w:rFonts w:ascii="Bodo_uzb" w:hAnsi="Bodo_uzb"/>
          <w:color w:val="000000"/>
          <w:spacing w:val="-4"/>
          <w:sz w:val="24"/>
          <w:lang w:val="uz-Cyrl-UZ"/>
        </w:rPr>
        <w:t xml:space="preserve">1. Моливий институтлар фойдаланувчиси тамойили (фойдалилик, </w:t>
      </w:r>
      <w:r>
        <w:rPr>
          <w:rFonts w:ascii="Bodo_uzb" w:hAnsi="Bodo_uzb"/>
          <w:color w:val="000000"/>
          <w:spacing w:val="-8"/>
          <w:sz w:val="24"/>
          <w:lang w:val="uz-Cyrl-UZ"/>
        </w:rPr>
        <w:t>кутилиш);</w:t>
      </w:r>
    </w:p>
    <w:p w:rsidR="00657A5E" w:rsidRDefault="00657A5E" w:rsidP="00657A5E">
      <w:pPr>
        <w:shd w:val="clear" w:color="auto" w:fill="FFFFFF"/>
        <w:ind w:left="499" w:right="10" w:hanging="139"/>
        <w:jc w:val="both"/>
        <w:rPr>
          <w:rFonts w:ascii="Bodo_uzb" w:hAnsi="Bodo_uzb"/>
          <w:sz w:val="24"/>
        </w:rPr>
      </w:pPr>
      <w:r>
        <w:rPr>
          <w:rFonts w:ascii="Bodo_uzb" w:hAnsi="Bodo_uzb"/>
          <w:color w:val="000000"/>
          <w:spacing w:val="-3"/>
          <w:sz w:val="24"/>
          <w:lang w:val="uz-Cyrl-UZ"/>
        </w:rPr>
        <w:t>2. Молиявий институтни ягона мулкий комплексини ташкил килувчи, бино, иншоот ва бошка мулкларни ба</w:t>
      </w:r>
      <w:r>
        <w:rPr>
          <w:rFonts w:ascii="Bodo_uzb" w:eastAsia="MS Mincho" w:hAnsi="Bodo_uzb"/>
          <w:color w:val="000000"/>
          <w:spacing w:val="-3"/>
          <w:sz w:val="24"/>
          <w:lang w:val="uz-Cyrl-UZ"/>
        </w:rPr>
        <w:t>х</w:t>
      </w:r>
      <w:r>
        <w:rPr>
          <w:rFonts w:ascii="Bodo_uzb" w:hAnsi="Bodo_uzb"/>
          <w:color w:val="000000"/>
          <w:spacing w:val="-3"/>
          <w:sz w:val="24"/>
          <w:lang w:val="uz-Cyrl-UZ"/>
        </w:rPr>
        <w:t xml:space="preserve">олаш билан боглик тамойиллар (ўсиб борувчи ёки камаювчи даромадлар, ўзаро </w:t>
      </w:r>
      <w:r>
        <w:rPr>
          <w:rFonts w:ascii="Bodo_uzb" w:hAnsi="Bodo_uzb"/>
          <w:color w:val="000000"/>
          <w:spacing w:val="-1"/>
          <w:sz w:val="24"/>
          <w:lang w:val="uz-Cyrl-UZ"/>
        </w:rPr>
        <w:t xml:space="preserve">баланс, оптимал ўлчам, мулкчилик худудларини кўшилиши ёки </w:t>
      </w:r>
      <w:r>
        <w:rPr>
          <w:rFonts w:ascii="Bodo_uzb" w:hAnsi="Bodo_uzb"/>
          <w:color w:val="000000"/>
          <w:spacing w:val="-6"/>
          <w:sz w:val="24"/>
          <w:lang w:val="uz-Cyrl-UZ"/>
        </w:rPr>
        <w:t>бўлиниши);</w:t>
      </w:r>
    </w:p>
    <w:p w:rsidR="00657A5E" w:rsidRDefault="00657A5E" w:rsidP="00657A5E">
      <w:pPr>
        <w:shd w:val="clear" w:color="auto" w:fill="FFFFFF"/>
        <w:ind w:left="499" w:right="24" w:hanging="139"/>
        <w:jc w:val="both"/>
        <w:rPr>
          <w:rFonts w:ascii="Bodo_uzb" w:hAnsi="Bodo_uzb"/>
          <w:sz w:val="24"/>
        </w:rPr>
      </w:pPr>
      <w:r>
        <w:rPr>
          <w:rFonts w:ascii="Bodo_uzb" w:hAnsi="Bodo_uzb"/>
          <w:color w:val="000000"/>
          <w:spacing w:val="-4"/>
          <w:sz w:val="24"/>
          <w:lang w:val="uz-Cyrl-UZ"/>
        </w:rPr>
        <w:t>3. Таш</w:t>
      </w:r>
      <w:r>
        <w:rPr>
          <w:rFonts w:ascii="Bodo_uzb" w:eastAsia="MS Mincho" w:hAnsi="Bodo_uzb"/>
          <w:color w:val="000000"/>
          <w:spacing w:val="-4"/>
          <w:sz w:val="24"/>
          <w:lang w:val="uz-Cyrl-UZ"/>
        </w:rPr>
        <w:t>к</w:t>
      </w:r>
      <w:r>
        <w:rPr>
          <w:rFonts w:ascii="Bodo_uzb" w:hAnsi="Bodo_uzb"/>
          <w:color w:val="000000"/>
          <w:spacing w:val="-4"/>
          <w:sz w:val="24"/>
          <w:lang w:val="uz-Cyrl-UZ"/>
        </w:rPr>
        <w:t xml:space="preserve">и иктисодий мухит билан боглик тамойиллар (ўзаро </w:t>
      </w:r>
      <w:r>
        <w:rPr>
          <w:rFonts w:ascii="Bodo_uzb" w:hAnsi="Bodo_uzb"/>
          <w:color w:val="000000"/>
          <w:spacing w:val="-3"/>
          <w:sz w:val="24"/>
          <w:lang w:val="uz-Cyrl-UZ"/>
        </w:rPr>
        <w:t>богликлик, мос келувчанлик, талаб, таклиф, ракобат);</w:t>
      </w:r>
    </w:p>
    <w:p w:rsidR="00657A5E" w:rsidRDefault="00657A5E" w:rsidP="00657A5E">
      <w:pPr>
        <w:shd w:val="clear" w:color="auto" w:fill="FFFFFF"/>
        <w:ind w:left="360"/>
        <w:jc w:val="both"/>
        <w:rPr>
          <w:rFonts w:ascii="Bodo_uzb" w:hAnsi="Bodo_uzb"/>
          <w:sz w:val="24"/>
        </w:rPr>
      </w:pPr>
      <w:r>
        <w:rPr>
          <w:rFonts w:ascii="Bodo_uzb" w:hAnsi="Bodo_uzb"/>
          <w:color w:val="000000"/>
          <w:spacing w:val="-3"/>
          <w:sz w:val="24"/>
          <w:lang w:val="uz-Cyrl-UZ"/>
        </w:rPr>
        <w:t>4. Молиявий   институтларнинг  мулкий   комплексидан  яхширок  ва</w:t>
      </w:r>
    </w:p>
    <w:p w:rsidR="00657A5E" w:rsidRDefault="00657A5E" w:rsidP="00657A5E">
      <w:pPr>
        <w:shd w:val="clear" w:color="auto" w:fill="FFFFFF"/>
        <w:ind w:left="499"/>
        <w:jc w:val="both"/>
        <w:rPr>
          <w:rFonts w:ascii="Bodo_uzb" w:hAnsi="Bodo_uzb"/>
          <w:color w:val="000000"/>
          <w:spacing w:val="-3"/>
          <w:sz w:val="24"/>
          <w:lang w:val="uz-Cyrl-UZ"/>
        </w:rPr>
      </w:pPr>
      <w:r>
        <w:rPr>
          <w:rFonts w:ascii="Bodo_uzb" w:hAnsi="Bodo_uzb"/>
          <w:color w:val="000000"/>
          <w:spacing w:val="-3"/>
          <w:sz w:val="24"/>
          <w:lang w:val="uz-Cyrl-UZ"/>
        </w:rPr>
        <w:t>самарали фойдаланиш тамойили;</w:t>
      </w:r>
    </w:p>
    <w:p w:rsidR="00657A5E" w:rsidRDefault="00657A5E" w:rsidP="00657A5E">
      <w:pPr>
        <w:shd w:val="clear" w:color="auto" w:fill="FFFFFF"/>
        <w:ind w:left="426"/>
        <w:jc w:val="both"/>
        <w:rPr>
          <w:rFonts w:ascii="Bodo_uzb" w:hAnsi="Bodo_uzb"/>
          <w:sz w:val="24"/>
        </w:rPr>
      </w:pPr>
      <w:r>
        <w:rPr>
          <w:rFonts w:ascii="Bodo_uzb" w:hAnsi="Bodo_uzb"/>
          <w:color w:val="000000"/>
          <w:spacing w:val="-3"/>
          <w:sz w:val="24"/>
          <w:lang w:val="uz-Cyrl-UZ"/>
        </w:rPr>
        <w:t>5. Бухгалтерия хисобининг стандартлари ва тамойиллари.</w:t>
      </w:r>
    </w:p>
    <w:p w:rsidR="00657A5E" w:rsidRDefault="00657A5E" w:rsidP="00657A5E">
      <w:pPr>
        <w:shd w:val="clear" w:color="auto" w:fill="FFFFFF"/>
        <w:ind w:left="5" w:right="29" w:firstLine="715"/>
        <w:jc w:val="both"/>
        <w:rPr>
          <w:rFonts w:ascii="Bodo_uzb" w:hAnsi="Bodo_uzb"/>
          <w:color w:val="000000"/>
          <w:spacing w:val="-4"/>
          <w:sz w:val="24"/>
        </w:rPr>
      </w:pPr>
      <w:r>
        <w:rPr>
          <w:rFonts w:ascii="Bodo_uzb" w:hAnsi="Bodo_uzb"/>
          <w:color w:val="000000"/>
          <w:spacing w:val="-1"/>
          <w:sz w:val="24"/>
          <w:lang w:val="uz-Cyrl-UZ"/>
        </w:rPr>
        <w:t xml:space="preserve">Бунда шуни таъкидлаб ўтиш лозимки ушбу 5 та тамойил бир-бири </w:t>
      </w:r>
      <w:r>
        <w:rPr>
          <w:rFonts w:ascii="Bodo_uzb" w:hAnsi="Bodo_uzb"/>
          <w:color w:val="000000"/>
          <w:spacing w:val="-4"/>
          <w:sz w:val="24"/>
          <w:lang w:val="uz-Cyrl-UZ"/>
        </w:rPr>
        <w:t>билан ўзаро узвий богланган.</w:t>
      </w:r>
    </w:p>
    <w:p w:rsidR="00657A5E" w:rsidRDefault="00657A5E" w:rsidP="00657A5E">
      <w:pPr>
        <w:shd w:val="clear" w:color="auto" w:fill="FFFFFF"/>
        <w:ind w:left="5" w:right="29" w:firstLine="715"/>
        <w:jc w:val="both"/>
        <w:rPr>
          <w:rFonts w:ascii="Bodo_uzb" w:hAnsi="Bodo_uzb"/>
          <w:color w:val="000000"/>
          <w:spacing w:val="-4"/>
          <w:sz w:val="24"/>
        </w:rPr>
      </w:pPr>
    </w:p>
    <w:p w:rsidR="00657A5E" w:rsidRDefault="00657A5E" w:rsidP="00657A5E">
      <w:pPr>
        <w:shd w:val="clear" w:color="auto" w:fill="FFFFFF"/>
        <w:ind w:left="5" w:right="29" w:firstLine="715"/>
        <w:jc w:val="both"/>
        <w:rPr>
          <w:rFonts w:ascii="Bodo_uzb" w:hAnsi="Bodo_uzb"/>
          <w:color w:val="000000"/>
          <w:spacing w:val="-4"/>
          <w:sz w:val="24"/>
        </w:rPr>
      </w:pPr>
    </w:p>
    <w:p w:rsidR="00657A5E" w:rsidRDefault="00657A5E" w:rsidP="00657A5E">
      <w:pPr>
        <w:shd w:val="clear" w:color="auto" w:fill="FFFFFF"/>
        <w:ind w:left="5" w:right="29" w:firstLine="715"/>
        <w:jc w:val="both"/>
        <w:rPr>
          <w:rFonts w:ascii="Bodo_uzb" w:hAnsi="Bodo_uzb"/>
          <w:color w:val="000000"/>
          <w:spacing w:val="-4"/>
          <w:sz w:val="24"/>
        </w:rPr>
      </w:pPr>
    </w:p>
    <w:p w:rsidR="00657A5E" w:rsidRDefault="00657A5E" w:rsidP="00657A5E">
      <w:pPr>
        <w:shd w:val="clear" w:color="auto" w:fill="FFFFFF"/>
        <w:ind w:left="5" w:right="29" w:firstLine="715"/>
        <w:jc w:val="both"/>
        <w:rPr>
          <w:rFonts w:ascii="Bodo_uzb" w:hAnsi="Bodo_uzb"/>
          <w:color w:val="000000"/>
          <w:spacing w:val="-4"/>
          <w:sz w:val="24"/>
        </w:rPr>
      </w:pPr>
    </w:p>
    <w:p w:rsidR="00657A5E" w:rsidRDefault="00657A5E" w:rsidP="00657A5E">
      <w:pPr>
        <w:shd w:val="clear" w:color="auto" w:fill="FFFFFF"/>
        <w:ind w:left="5" w:right="29" w:firstLine="715"/>
        <w:jc w:val="right"/>
        <w:rPr>
          <w:rFonts w:ascii="Bodo_uzb" w:hAnsi="Bodo_uzb"/>
          <w:color w:val="000000"/>
          <w:spacing w:val="-4"/>
          <w:sz w:val="24"/>
          <w:lang w:val="uz-Cyrl-UZ"/>
        </w:rPr>
      </w:pPr>
      <w:r>
        <w:rPr>
          <w:rFonts w:ascii="Bodo_uzb" w:hAnsi="Bodo_uzb"/>
          <w:color w:val="000000"/>
          <w:spacing w:val="-4"/>
          <w:sz w:val="24"/>
        </w:rPr>
        <w:t>Ч</w:t>
      </w:r>
      <w:r>
        <w:rPr>
          <w:rFonts w:ascii="Bodo_uzb" w:hAnsi="Bodo_uzb"/>
          <w:color w:val="000000"/>
          <w:spacing w:val="-4"/>
          <w:sz w:val="24"/>
          <w:lang w:val="uz-Cyrl-UZ"/>
        </w:rPr>
        <w:t>изма №</w:t>
      </w:r>
    </w:p>
    <w:p w:rsidR="00657A5E" w:rsidRDefault="00657A5E" w:rsidP="00657A5E">
      <w:pPr>
        <w:shd w:val="clear" w:color="auto" w:fill="FFFFFF"/>
        <w:ind w:left="5" w:right="29" w:firstLine="715"/>
        <w:jc w:val="both"/>
        <w:rPr>
          <w:rFonts w:ascii="Bodo_uzb" w:hAnsi="Bodo_uzb"/>
          <w:color w:val="000000"/>
          <w:spacing w:val="-4"/>
          <w:sz w:val="24"/>
          <w:lang w:val="uz-Cyrl-UZ"/>
        </w:rPr>
      </w:pPr>
      <w:r>
        <w:rPr>
          <w:noProof/>
          <w:sz w:val="24"/>
          <w:lang w:val="en-US" w:eastAsia="en-US"/>
        </w:rPr>
        <mc:AlternateContent>
          <mc:Choice Requires="wps">
            <w:drawing>
              <wp:anchor distT="0" distB="0" distL="114300" distR="114300" simplePos="0" relativeHeight="251701248" behindDoc="0" locked="1" layoutInCell="0" allowOverlap="1">
                <wp:simplePos x="0" y="0"/>
                <wp:positionH relativeFrom="column">
                  <wp:posOffset>1663065</wp:posOffset>
                </wp:positionH>
                <wp:positionV relativeFrom="paragraph">
                  <wp:posOffset>35560</wp:posOffset>
                </wp:positionV>
                <wp:extent cx="2560320" cy="548640"/>
                <wp:effectExtent l="11430" t="8890" r="9525" b="1397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320" cy="548640"/>
                        </a:xfrm>
                        <a:prstGeom prst="rect">
                          <a:avLst/>
                        </a:prstGeom>
                        <a:solidFill>
                          <a:srgbClr val="FFFFFF"/>
                        </a:solidFill>
                        <a:ln w="9525">
                          <a:solidFill>
                            <a:srgbClr val="000000"/>
                          </a:solidFill>
                          <a:miter lim="800000"/>
                          <a:headEnd/>
                          <a:tailEnd/>
                        </a:ln>
                      </wps:spPr>
                      <wps:txbx>
                        <w:txbxContent>
                          <w:p w:rsidR="00657A5E" w:rsidRDefault="00657A5E" w:rsidP="00657A5E">
                            <w:r>
                              <w:t>Молиявий инстут фойдалийлиги тамойиллари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40" style="position:absolute;left:0;text-align:left;margin-left:130.95pt;margin-top:2.8pt;width:201.6pt;height:43.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" o:allowincell="f">
                <v:textbox>
                  <w:txbxContent>
                    <w:p w:rsidR="00657A5E" w:rsidRDefault="00657A5E" w:rsidP="00657A5E">
                      <w:r>
                        <w:t>Молиявий инстут фойдалийлиги тамойиллари</w:t>
                      </w:r>
                    </w:p>
                  </w:txbxContent>
                </v:textbox>
                <w10:anchorlock/>
              </v:rect>
            </w:pict>
          </mc:Fallback>
        </mc:AlternateContent>
      </w:r>
    </w:p>
    <w:p w:rsidR="00657A5E" w:rsidRDefault="00657A5E" w:rsidP="00657A5E">
      <w:pPr>
        <w:shd w:val="clear" w:color="auto" w:fill="FFFFFF"/>
        <w:ind w:left="5" w:right="29" w:firstLine="715"/>
        <w:jc w:val="both"/>
        <w:rPr>
          <w:rFonts w:ascii="Bodo_uzb" w:hAnsi="Bodo_uzb"/>
          <w:color w:val="000000"/>
          <w:spacing w:val="-4"/>
          <w:sz w:val="24"/>
          <w:lang w:val="uz-Cyrl-UZ"/>
        </w:rPr>
      </w:pPr>
      <w:r>
        <w:rPr>
          <w:noProof/>
          <w:sz w:val="24"/>
          <w:lang w:val="en-US" w:eastAsia="en-US"/>
        </w:rPr>
        <mc:AlternateContent>
          <mc:Choice Requires="wps">
            <w:drawing>
              <wp:anchor distT="0" distB="0" distL="114300" distR="114300" simplePos="0" relativeHeight="251703296" behindDoc="0" locked="1" layoutInCell="0" allowOverlap="1">
                <wp:simplePos x="0" y="0"/>
                <wp:positionH relativeFrom="column">
                  <wp:posOffset>2760345</wp:posOffset>
                </wp:positionH>
                <wp:positionV relativeFrom="paragraph">
                  <wp:posOffset>288290</wp:posOffset>
                </wp:positionV>
                <wp:extent cx="0" cy="274320"/>
                <wp:effectExtent l="60960" t="8255" r="53340" b="2222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2.7pt" to="217.3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" o:allowincell="f">
                <v:stroke endarrow="block"/>
                <w10:anchorlock/>
              </v:line>
            </w:pict>
          </mc:Fallback>
        </mc:AlternateContent>
      </w:r>
    </w:p>
    <w:p w:rsidR="00657A5E" w:rsidRDefault="00657A5E" w:rsidP="00657A5E">
      <w:pPr>
        <w:shd w:val="clear" w:color="auto" w:fill="FFFFFF"/>
        <w:ind w:left="5" w:right="29" w:firstLine="715"/>
        <w:jc w:val="both"/>
        <w:rPr>
          <w:rFonts w:ascii="Bodo_uzb" w:hAnsi="Bodo_uzb"/>
          <w:color w:val="000000"/>
          <w:spacing w:val="-4"/>
          <w:sz w:val="24"/>
          <w:lang w:val="uz-Cyrl-UZ"/>
        </w:rPr>
      </w:pPr>
      <w:r>
        <w:rPr>
          <w:noProof/>
          <w:sz w:val="24"/>
          <w:lang w:val="en-US" w:eastAsia="en-US"/>
        </w:rPr>
        <mc:AlternateContent>
          <mc:Choice Requires="wps">
            <w:drawing>
              <wp:anchor distT="0" distB="0" distL="114300" distR="114300" simplePos="0" relativeHeight="251702272" behindDoc="0" locked="1" layoutInCell="0" allowOverlap="1">
                <wp:simplePos x="0" y="0"/>
                <wp:positionH relativeFrom="column">
                  <wp:posOffset>474345</wp:posOffset>
                </wp:positionH>
                <wp:positionV relativeFrom="paragraph">
                  <wp:posOffset>267335</wp:posOffset>
                </wp:positionV>
                <wp:extent cx="4846320" cy="481330"/>
                <wp:effectExtent l="13335" t="10160" r="7620" b="1333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6320" cy="481330"/>
                        </a:xfrm>
                        <a:prstGeom prst="rect">
                          <a:avLst/>
                        </a:prstGeom>
                        <a:solidFill>
                          <a:srgbClr val="FFFFFF"/>
                        </a:solidFill>
                        <a:ln w="9525">
                          <a:solidFill>
                            <a:srgbClr val="000000"/>
                          </a:solidFill>
                          <a:miter lim="800000"/>
                          <a:headEnd/>
                          <a:tailEnd/>
                        </a:ln>
                      </wps:spPr>
                      <wps:txbx>
                        <w:txbxContent>
                          <w:p w:rsidR="00657A5E" w:rsidRDefault="00657A5E" w:rsidP="00657A5E">
                            <w:r>
                              <w:t xml:space="preserve">Молиявий инстутлар мулкий комплексдан самарали </w:t>
                            </w:r>
                          </w:p>
                          <w:p w:rsidR="00657A5E" w:rsidRDefault="00657A5E" w:rsidP="00657A5E">
                            <w:r>
                              <w:t xml:space="preserve">               Фойдаланиш тамойили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41" style="position:absolute;left:0;text-align:left;margin-left:37.35pt;margin-top:21.05pt;width:381.6pt;height:37.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" o:allowincell="f">
                <v:textbox>
                  <w:txbxContent>
                    <w:p w:rsidR="00657A5E" w:rsidRDefault="00657A5E" w:rsidP="00657A5E">
                      <w:r>
                        <w:t xml:space="preserve">Молиявий инстутлар мулкий комплексдан самарали </w:t>
                      </w:r>
                    </w:p>
                    <w:p w:rsidR="00657A5E" w:rsidRDefault="00657A5E" w:rsidP="00657A5E">
                      <w:r>
                        <w:t xml:space="preserve">               Фойдаланиш тамойили                  </w:t>
                      </w:r>
                    </w:p>
                  </w:txbxContent>
                </v:textbox>
                <w10:anchorlock/>
              </v:rect>
            </w:pict>
          </mc:Fallback>
        </mc:AlternateContent>
      </w:r>
    </w:p>
    <w:p w:rsidR="00657A5E" w:rsidRDefault="00657A5E" w:rsidP="00657A5E">
      <w:pPr>
        <w:shd w:val="clear" w:color="auto" w:fill="FFFFFF"/>
        <w:ind w:left="5" w:right="29" w:firstLine="715"/>
        <w:jc w:val="both"/>
        <w:rPr>
          <w:rFonts w:ascii="Bodo_uzb" w:hAnsi="Bodo_uzb"/>
          <w:color w:val="000000"/>
          <w:spacing w:val="-4"/>
          <w:sz w:val="24"/>
          <w:lang w:val="uz-Cyrl-UZ"/>
        </w:rPr>
      </w:pPr>
    </w:p>
    <w:p w:rsidR="00657A5E" w:rsidRDefault="00657A5E" w:rsidP="00657A5E">
      <w:pPr>
        <w:shd w:val="clear" w:color="auto" w:fill="FFFFFF"/>
        <w:ind w:left="5" w:right="29" w:firstLine="715"/>
        <w:jc w:val="both"/>
        <w:rPr>
          <w:rFonts w:ascii="Bodo_uzb" w:hAnsi="Bodo_uzb"/>
          <w:color w:val="000000"/>
          <w:spacing w:val="-4"/>
          <w:sz w:val="24"/>
          <w:lang w:val="uz-Cyrl-UZ"/>
        </w:rPr>
      </w:pPr>
      <w:r>
        <w:rPr>
          <w:noProof/>
          <w:sz w:val="24"/>
          <w:lang w:val="en-US" w:eastAsia="en-US"/>
        </w:rPr>
        <mc:AlternateContent>
          <mc:Choice Requires="wps">
            <w:drawing>
              <wp:anchor distT="0" distB="0" distL="114300" distR="114300" simplePos="0" relativeHeight="251707392" behindDoc="0" locked="1" layoutInCell="1" allowOverlap="1">
                <wp:simplePos x="0" y="0"/>
                <wp:positionH relativeFrom="column">
                  <wp:posOffset>1170305</wp:posOffset>
                </wp:positionH>
                <wp:positionV relativeFrom="paragraph">
                  <wp:posOffset>302260</wp:posOffset>
                </wp:positionV>
                <wp:extent cx="0" cy="274320"/>
                <wp:effectExtent l="61595" t="5080" r="52705" b="1587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15pt,23.8pt" to="92.1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">
                <v:stroke endarrow="block"/>
                <w10:anchorlock/>
              </v:line>
            </w:pict>
          </mc:Fallback>
        </mc:AlternateContent>
      </w:r>
      <w:r>
        <w:rPr>
          <w:noProof/>
          <w:sz w:val="24"/>
          <w:lang w:val="en-US" w:eastAsia="en-US"/>
        </w:rPr>
        <mc:AlternateContent>
          <mc:Choice Requires="wps">
            <w:drawing>
              <wp:anchor distT="0" distB="0" distL="114300" distR="114300" simplePos="0" relativeHeight="251706368" behindDoc="0" locked="1" layoutInCell="1" allowOverlap="1">
                <wp:simplePos x="0" y="0"/>
                <wp:positionH relativeFrom="column">
                  <wp:posOffset>4599305</wp:posOffset>
                </wp:positionH>
                <wp:positionV relativeFrom="paragraph">
                  <wp:posOffset>378460</wp:posOffset>
                </wp:positionV>
                <wp:extent cx="0" cy="274320"/>
                <wp:effectExtent l="61595" t="5080" r="52705" b="158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29.8pt" to="362.15pt,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">
                <v:stroke endarrow="block"/>
                <w10:anchorlock/>
              </v:line>
            </w:pict>
          </mc:Fallback>
        </mc:AlternateContent>
      </w:r>
    </w:p>
    <w:p w:rsidR="00657A5E" w:rsidRDefault="00657A5E" w:rsidP="00657A5E">
      <w:pPr>
        <w:shd w:val="clear" w:color="auto" w:fill="FFFFFF"/>
        <w:ind w:left="5" w:right="29" w:firstLine="715"/>
        <w:jc w:val="both"/>
        <w:rPr>
          <w:rFonts w:ascii="Bodo_uzb" w:hAnsi="Bodo_uzb"/>
          <w:color w:val="000000"/>
          <w:spacing w:val="-4"/>
          <w:sz w:val="24"/>
          <w:lang w:val="uz-Cyrl-UZ"/>
        </w:rPr>
      </w:pPr>
      <w:r>
        <w:rPr>
          <w:noProof/>
          <w:sz w:val="24"/>
          <w:lang w:val="en-US" w:eastAsia="en-US"/>
        </w:rPr>
        <mc:AlternateContent>
          <mc:Choice Requires="wps">
            <w:drawing>
              <wp:anchor distT="0" distB="0" distL="114300" distR="114300" simplePos="0" relativeHeight="251705344" behindDoc="0" locked="1" layoutInCell="1" allowOverlap="1">
                <wp:simplePos x="0" y="0"/>
                <wp:positionH relativeFrom="column">
                  <wp:posOffset>3456305</wp:posOffset>
                </wp:positionH>
                <wp:positionV relativeFrom="paragraph">
                  <wp:posOffset>410210</wp:posOffset>
                </wp:positionV>
                <wp:extent cx="2377440" cy="914400"/>
                <wp:effectExtent l="13970" t="12065" r="8890" b="698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7440" cy="914400"/>
                        </a:xfrm>
                        <a:prstGeom prst="rect">
                          <a:avLst/>
                        </a:prstGeom>
                        <a:solidFill>
                          <a:srgbClr val="FFFFFF"/>
                        </a:solidFill>
                        <a:ln w="9525">
                          <a:solidFill>
                            <a:srgbClr val="000000"/>
                          </a:solidFill>
                          <a:miter lim="800000"/>
                          <a:headEnd/>
                          <a:tailEnd/>
                        </a:ln>
                      </wps:spPr>
                      <wps:txbx>
                        <w:txbxContent>
                          <w:p w:rsidR="00657A5E" w:rsidRDefault="00657A5E" w:rsidP="00657A5E">
                            <w:r>
                              <w:t xml:space="preserve">Ташки бозор мухити   билан боглик тамойиллар (богликлиги талаб таклиф ракобат мос келиши)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42" style="position:absolute;left:0;text-align:left;margin-left:272.15pt;margin-top:32.3pt;width:187.2pt;height:1in;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">
                <v:textbox>
                  <w:txbxContent>
                    <w:p w:rsidR="00657A5E" w:rsidRDefault="00657A5E" w:rsidP="00657A5E">
                      <w:r>
                        <w:t xml:space="preserve">Ташки бозор мухити   билан боглик тамойиллар (богликлиги талаб таклиф ракобат мос келиши) </w:t>
                      </w:r>
                    </w:p>
                  </w:txbxContent>
                </v:textbox>
                <w10:anchorlock/>
              </v:rect>
            </w:pict>
          </mc:Fallback>
        </mc:AlternateContent>
      </w:r>
      <w:r>
        <w:rPr>
          <w:noProof/>
          <w:sz w:val="24"/>
          <w:lang w:val="en-US" w:eastAsia="en-US"/>
        </w:rPr>
        <mc:AlternateContent>
          <mc:Choice Requires="wps">
            <w:drawing>
              <wp:anchor distT="0" distB="0" distL="114300" distR="114300" simplePos="0" relativeHeight="251704320" behindDoc="0" locked="1" layoutInCell="1" allowOverlap="1">
                <wp:simplePos x="0" y="0"/>
                <wp:positionH relativeFrom="column">
                  <wp:posOffset>179705</wp:posOffset>
                </wp:positionH>
                <wp:positionV relativeFrom="paragraph">
                  <wp:posOffset>410210</wp:posOffset>
                </wp:positionV>
                <wp:extent cx="2011680" cy="914400"/>
                <wp:effectExtent l="13970" t="12065" r="12700" b="698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1680" cy="914400"/>
                        </a:xfrm>
                        <a:prstGeom prst="rect">
                          <a:avLst/>
                        </a:prstGeom>
                        <a:solidFill>
                          <a:srgbClr val="FFFFFF"/>
                        </a:solidFill>
                        <a:ln w="9525">
                          <a:solidFill>
                            <a:srgbClr val="000000"/>
                          </a:solidFill>
                          <a:miter lim="800000"/>
                          <a:headEnd/>
                          <a:tailEnd/>
                        </a:ln>
                      </wps:spPr>
                      <wps:txbx>
                        <w:txbxContent>
                          <w:p w:rsidR="00657A5E" w:rsidRDefault="00657A5E" w:rsidP="00657A5E">
                            <w:r>
                              <w:t xml:space="preserve">Иморат ускуналар ва </w:t>
                            </w:r>
                          </w:p>
                          <w:p w:rsidR="00657A5E" w:rsidRDefault="00657A5E" w:rsidP="00657A5E">
                            <w:r>
                              <w:t>бошка мулкни бахолаш билан белгиланган тамойиллар</w:t>
                            </w:r>
                          </w:p>
                          <w:p w:rsidR="00657A5E" w:rsidRDefault="00657A5E" w:rsidP="00657A5E">
                            <w:r>
                              <w:t xml:space="preserve"> </w:t>
                            </w:r>
                          </w:p>
                          <w:p w:rsidR="00657A5E" w:rsidRDefault="00657A5E" w:rsidP="00657A5E">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43" style="position:absolute;left:0;text-align:left;margin-left:14.15pt;margin-top:32.3pt;width:158.4pt;height:1in;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">
                <v:textbox>
                  <w:txbxContent>
                    <w:p w:rsidR="00657A5E" w:rsidRDefault="00657A5E" w:rsidP="00657A5E">
                      <w:r>
                        <w:t xml:space="preserve">Иморат ускуналар ва </w:t>
                      </w:r>
                    </w:p>
                    <w:p w:rsidR="00657A5E" w:rsidRDefault="00657A5E" w:rsidP="00657A5E">
                      <w:r>
                        <w:t>бошка мулкни бахолаш билан белгиланган тамойиллар</w:t>
                      </w:r>
                    </w:p>
                    <w:p w:rsidR="00657A5E" w:rsidRDefault="00657A5E" w:rsidP="00657A5E">
                      <w:r>
                        <w:t xml:space="preserve"> </w:t>
                      </w:r>
                    </w:p>
                    <w:p w:rsidR="00657A5E" w:rsidRDefault="00657A5E" w:rsidP="00657A5E">
                      <w:r>
                        <w:t xml:space="preserve"> </w:t>
                      </w:r>
                    </w:p>
                  </w:txbxContent>
                </v:textbox>
                <w10:anchorlock/>
              </v:rect>
            </w:pict>
          </mc:Fallback>
        </mc:AlternateContent>
      </w:r>
    </w:p>
    <w:p w:rsidR="00657A5E" w:rsidRDefault="00657A5E" w:rsidP="00657A5E">
      <w:pPr>
        <w:shd w:val="clear" w:color="auto" w:fill="FFFFFF"/>
        <w:ind w:left="5" w:right="29" w:firstLine="715"/>
        <w:jc w:val="both"/>
        <w:rPr>
          <w:rFonts w:ascii="Bodo_uzb" w:hAnsi="Bodo_uzb"/>
          <w:color w:val="000000"/>
          <w:spacing w:val="-4"/>
          <w:sz w:val="24"/>
          <w:lang w:val="uz-Cyrl-UZ"/>
        </w:rPr>
      </w:pPr>
    </w:p>
    <w:p w:rsidR="00657A5E" w:rsidRDefault="00657A5E" w:rsidP="00657A5E">
      <w:pPr>
        <w:shd w:val="clear" w:color="auto" w:fill="FFFFFF"/>
        <w:ind w:left="5" w:right="29" w:firstLine="715"/>
        <w:jc w:val="both"/>
        <w:rPr>
          <w:rFonts w:ascii="Bodo_uzb" w:hAnsi="Bodo_uzb"/>
          <w:color w:val="000000"/>
          <w:spacing w:val="-4"/>
          <w:sz w:val="24"/>
          <w:lang w:val="uz-Cyrl-UZ"/>
        </w:rPr>
      </w:pPr>
    </w:p>
    <w:p w:rsidR="00657A5E" w:rsidRDefault="00657A5E" w:rsidP="00657A5E">
      <w:pPr>
        <w:shd w:val="clear" w:color="auto" w:fill="FFFFFF"/>
        <w:ind w:left="5" w:right="29" w:firstLine="715"/>
        <w:jc w:val="both"/>
        <w:rPr>
          <w:rFonts w:ascii="Bodo_uzb" w:hAnsi="Bodo_uzb"/>
          <w:color w:val="000000"/>
          <w:spacing w:val="-4"/>
          <w:sz w:val="24"/>
          <w:lang w:val="uz-Cyrl-UZ"/>
        </w:rPr>
      </w:pPr>
    </w:p>
    <w:p w:rsidR="00657A5E" w:rsidRDefault="00657A5E" w:rsidP="00657A5E">
      <w:pPr>
        <w:shd w:val="clear" w:color="auto" w:fill="FFFFFF"/>
        <w:ind w:left="5" w:right="29" w:firstLine="715"/>
        <w:jc w:val="both"/>
        <w:rPr>
          <w:rFonts w:ascii="Bodo_uzb" w:hAnsi="Bodo_uzb"/>
          <w:color w:val="000000"/>
          <w:spacing w:val="-4"/>
          <w:sz w:val="24"/>
          <w:lang w:val="uz-Cyrl-UZ"/>
        </w:rPr>
      </w:pPr>
    </w:p>
    <w:p w:rsidR="00657A5E" w:rsidRDefault="00657A5E" w:rsidP="00657A5E">
      <w:pPr>
        <w:shd w:val="clear" w:color="auto" w:fill="FFFFFF"/>
        <w:ind w:left="5" w:right="29" w:firstLine="715"/>
        <w:jc w:val="both"/>
        <w:rPr>
          <w:rFonts w:ascii="Bodo_uzb" w:hAnsi="Bodo_uzb"/>
          <w:color w:val="000000"/>
          <w:spacing w:val="-4"/>
          <w:sz w:val="24"/>
          <w:lang w:val="uz-Cyrl-UZ"/>
        </w:rPr>
      </w:pPr>
    </w:p>
    <w:p w:rsidR="00657A5E" w:rsidRDefault="00657A5E" w:rsidP="00657A5E">
      <w:pPr>
        <w:shd w:val="clear" w:color="auto" w:fill="FFFFFF"/>
        <w:ind w:left="5" w:right="29" w:firstLine="715"/>
        <w:jc w:val="both"/>
        <w:rPr>
          <w:rFonts w:ascii="Bodo_uzb" w:hAnsi="Bodo_uzb"/>
          <w:color w:val="000000"/>
          <w:spacing w:val="-4"/>
          <w:sz w:val="24"/>
        </w:rPr>
      </w:pPr>
    </w:p>
    <w:p w:rsidR="00657A5E" w:rsidRDefault="00657A5E" w:rsidP="00657A5E">
      <w:pPr>
        <w:shd w:val="clear" w:color="auto" w:fill="FFFFFF"/>
        <w:ind w:left="5" w:right="29" w:firstLine="715"/>
        <w:jc w:val="both"/>
        <w:rPr>
          <w:rFonts w:ascii="Bodo_uzb" w:hAnsi="Bodo_uzb"/>
          <w:color w:val="000000"/>
          <w:spacing w:val="-4"/>
          <w:sz w:val="24"/>
        </w:rPr>
      </w:pPr>
    </w:p>
    <w:p w:rsidR="00657A5E" w:rsidRDefault="00657A5E" w:rsidP="00657A5E">
      <w:pPr>
        <w:shd w:val="clear" w:color="auto" w:fill="FFFFFF"/>
        <w:ind w:left="5" w:right="29" w:firstLine="715"/>
        <w:jc w:val="both"/>
        <w:rPr>
          <w:rFonts w:ascii="Bodo_uzb" w:hAnsi="Bodo_uzb"/>
          <w:sz w:val="24"/>
          <w:lang w:val="uz-Cyrl-UZ"/>
        </w:rPr>
      </w:pPr>
      <w:r>
        <w:rPr>
          <w:rFonts w:ascii="Bodo_uzb" w:hAnsi="Bodo_uzb"/>
          <w:color w:val="000000"/>
          <w:spacing w:val="-4"/>
          <w:sz w:val="24"/>
          <w:lang w:val="uz-Cyrl-UZ"/>
        </w:rPr>
        <w:t xml:space="preserve"> Молиявий иниститутларни б</w:t>
      </w:r>
      <w:r>
        <w:rPr>
          <w:rFonts w:ascii="Bodo_uzb" w:hAnsi="Bodo_uzb"/>
          <w:color w:val="000000"/>
          <w:sz w:val="24"/>
          <w:lang w:val="uz-Cyrl-UZ"/>
        </w:rPr>
        <w:t>ахолаш тамойилларини учта гурухга ажратишимиз мумкин:</w:t>
      </w:r>
    </w:p>
    <w:p w:rsidR="00657A5E" w:rsidRDefault="00657A5E" w:rsidP="00657A5E">
      <w:pPr>
        <w:shd w:val="clear" w:color="auto" w:fill="FFFFFF"/>
        <w:ind w:left="365"/>
        <w:jc w:val="both"/>
        <w:rPr>
          <w:rFonts w:ascii="Bodo_uzb" w:hAnsi="Bodo_uzb"/>
          <w:sz w:val="24"/>
        </w:rPr>
      </w:pPr>
      <w:r>
        <w:rPr>
          <w:rFonts w:ascii="Bodo_uzb" w:hAnsi="Bodo_uzb"/>
          <w:color w:val="000000"/>
          <w:sz w:val="24"/>
          <w:lang w:val="uz-Cyrl-UZ"/>
        </w:rPr>
        <w:t>• мулкдорга такдим этилишига асосланган;</w:t>
      </w:r>
    </w:p>
    <w:p w:rsidR="00657A5E" w:rsidRDefault="00657A5E" w:rsidP="00657A5E">
      <w:pPr>
        <w:shd w:val="clear" w:color="auto" w:fill="FFFFFF"/>
        <w:ind w:left="365"/>
        <w:jc w:val="both"/>
        <w:rPr>
          <w:rFonts w:ascii="Bodo_uzb" w:hAnsi="Bodo_uzb"/>
          <w:sz w:val="24"/>
        </w:rPr>
      </w:pPr>
      <w:r>
        <w:rPr>
          <w:rFonts w:ascii="Bodo_uzb" w:hAnsi="Bodo_uzb"/>
          <w:color w:val="000000"/>
          <w:sz w:val="24"/>
          <w:lang w:val="uz-Cyrl-UZ"/>
        </w:rPr>
        <w:t>• мулк объектларини экплуатацияси килиш билан боглик;</w:t>
      </w:r>
    </w:p>
    <w:p w:rsidR="00657A5E" w:rsidRDefault="00657A5E" w:rsidP="00657A5E">
      <w:pPr>
        <w:shd w:val="clear" w:color="auto" w:fill="FFFFFF"/>
        <w:ind w:left="370"/>
        <w:jc w:val="both"/>
        <w:rPr>
          <w:rFonts w:ascii="Bodo_uzb" w:hAnsi="Bodo_uzb"/>
          <w:sz w:val="24"/>
        </w:rPr>
      </w:pPr>
      <w:r>
        <w:rPr>
          <w:rFonts w:ascii="Bodo_uzb" w:hAnsi="Bodo_uzb"/>
          <w:color w:val="000000"/>
          <w:sz w:val="24"/>
          <w:lang w:val="uz-Cyrl-UZ"/>
        </w:rPr>
        <w:t>• бозор мухитини харакати билан мувофиклахтирилган.</w:t>
      </w:r>
    </w:p>
    <w:p w:rsidR="00657A5E" w:rsidRDefault="00657A5E" w:rsidP="00657A5E">
      <w:pPr>
        <w:shd w:val="clear" w:color="auto" w:fill="FFFFFF"/>
        <w:ind w:left="5" w:right="10" w:firstLine="715"/>
        <w:jc w:val="both"/>
        <w:rPr>
          <w:rFonts w:ascii="Bodo_uzb" w:hAnsi="Bodo_uzb"/>
          <w:sz w:val="24"/>
          <w:lang w:val="uz-Cyrl-UZ"/>
        </w:rPr>
      </w:pPr>
      <w:r>
        <w:rPr>
          <w:rFonts w:ascii="Bodo_uzb" w:hAnsi="Bodo_uzb"/>
          <w:color w:val="000000"/>
          <w:sz w:val="24"/>
          <w:lang w:val="uz-Cyrl-UZ"/>
        </w:rPr>
        <w:t>Бахолаш тамойиллари факатгина бозор муносабатлари субъектларининг иктисодий тенденциясини акс этгиради, холос. Шунинг билан бирга, мамлакатимизда бозор муносабатларининг ривожланиш даражасига мос равишда, объектив бахолаш тамойиллари хам кучайиб боради.</w:t>
      </w:r>
    </w:p>
    <w:p w:rsidR="00657A5E" w:rsidRDefault="00657A5E" w:rsidP="00657A5E">
      <w:pPr>
        <w:ind w:firstLine="720"/>
        <w:jc w:val="both"/>
        <w:rPr>
          <w:rFonts w:ascii="Bodo_uzb" w:hAnsi="Bodo_uzb"/>
          <w:sz w:val="24"/>
          <w:lang w:val="uz-Cyrl-UZ"/>
        </w:rPr>
      </w:pPr>
      <w:r>
        <w:rPr>
          <w:rFonts w:ascii="Bodo_uzb" w:hAnsi="Bodo_uzb"/>
          <w:color w:val="000000"/>
          <w:sz w:val="24"/>
          <w:lang w:val="uz-Cyrl-UZ"/>
        </w:rPr>
        <w:t>Биринчи гурух тамойилларини кўриб чикайлик. Ихтиёрий хусусий мулк объектининг хал килувчи киймат мезони бўлиб унинг фойдалилиги хисобланади. Молиявий институт реал кийматга эга, агарда у реал ёки х</w:t>
      </w:r>
      <w:r>
        <w:rPr>
          <w:rFonts w:ascii="Bodo_uzb" w:hAnsi="Bodo_uzb"/>
          <w:color w:val="000000"/>
          <w:spacing w:val="-1"/>
          <w:sz w:val="24"/>
          <w:lang w:val="uz-Cyrl-UZ"/>
        </w:rPr>
        <w:t xml:space="preserve">акикий мулкдорга фойдали бўлса, фойдалилик (индивидуал) инстеъмолчи </w:t>
      </w:r>
      <w:r>
        <w:rPr>
          <w:rFonts w:ascii="Bodo_uzb" w:hAnsi="Bodo_uzb"/>
          <w:color w:val="000000"/>
          <w:sz w:val="24"/>
          <w:lang w:val="uz-Cyrl-UZ"/>
        </w:rPr>
        <w:t xml:space="preserve">учун индивидуалдир, бирок сифат ва микдорий жихатдан вакт ва киймат бўйича аникланади. Аммо, бозор иктисодиётида мулкдор учун объектнинг фойдалилиги, унинг даромад келтириш имкониятларидан келиб чикади. Молиявий институтни фойдалилиги - бу унинг конкрет жойда, маълумки бир давр мобайнида даромад келтира олиш имкониятидир. Фойдалилик канча юкори бўлса, шунчалик бахоланувчи киймат кўрсаткичи юкори </w:t>
      </w:r>
      <w:r>
        <w:rPr>
          <w:rFonts w:ascii="Bodo_uzb" w:hAnsi="Bodo_uzb"/>
          <w:color w:val="000000"/>
          <w:spacing w:val="-6"/>
          <w:sz w:val="24"/>
          <w:lang w:val="uz-Cyrl-UZ"/>
        </w:rPr>
        <w:t>бўлади.</w:t>
      </w:r>
    </w:p>
    <w:p w:rsidR="00657A5E" w:rsidRPr="00D440DD" w:rsidRDefault="00657A5E" w:rsidP="00657A5E">
      <w:pPr>
        <w:shd w:val="clear" w:color="auto" w:fill="FFFFFF"/>
        <w:ind w:firstLine="720"/>
        <w:jc w:val="both"/>
        <w:rPr>
          <w:rFonts w:ascii="Bodo_uzb" w:hAnsi="Bodo_uzb"/>
          <w:sz w:val="24"/>
          <w:lang w:val="uz-Cyrl-UZ"/>
        </w:rPr>
      </w:pPr>
      <w:r>
        <w:rPr>
          <w:rFonts w:ascii="Bodo_uzb" w:hAnsi="Bodo_uzb"/>
          <w:color w:val="000000"/>
          <w:spacing w:val="-1"/>
          <w:sz w:val="24"/>
          <w:lang w:val="uz-Cyrl-UZ"/>
        </w:rPr>
        <w:t>+уйидаги тахлилдан яна бир бахолаш тамойили пайдо бўлади, унинг мохияти к</w:t>
      </w:r>
      <w:r>
        <w:rPr>
          <w:rFonts w:ascii="Bodo_uzb" w:hAnsi="Bodo_uzb"/>
          <w:color w:val="000000"/>
          <w:sz w:val="24"/>
          <w:lang w:val="uz-Cyrl-UZ"/>
        </w:rPr>
        <w:t>уйидагича: молиявий институтнинг асосий омилларига, янги ресурсларни кўшилиши даражасига мос равишда соф киймати, харажатларни ўсиш суръатидан тезрок кўпайиш тенденциясига эга, бирок умумий киймат маълум бир нуктага эришганидан сўнг хам ўсади, аммо секинлашган суръатларда, бу секинлашиш кийматининг ўсиш суръати, янги ресурсларни киритиш харажатлари камайгунча давом этади. Ушбу тамойил чексиз даромад назариясида вужулга келади.</w:t>
      </w:r>
    </w:p>
    <w:p w:rsidR="00657A5E" w:rsidRPr="00D440DD" w:rsidRDefault="00657A5E" w:rsidP="00657A5E">
      <w:pPr>
        <w:ind w:firstLine="720"/>
        <w:jc w:val="both"/>
        <w:rPr>
          <w:rFonts w:ascii="Bodo_uzb" w:hAnsi="Bodo_uzb"/>
          <w:sz w:val="24"/>
          <w:lang w:val="uz-Cyrl-UZ"/>
        </w:rPr>
      </w:pPr>
      <w:r w:rsidRPr="00D440DD">
        <w:rPr>
          <w:rFonts w:ascii="Bodo_uzb" w:hAnsi="Bodo_uzb"/>
          <w:sz w:val="24"/>
          <w:lang w:val="uz-Cyrl-UZ"/>
        </w:rPr>
        <w:t>Хисоботларни тузишда кулланиладиган бухгалтерия хисоби стандартларини кайта ишлаш учун жавобгар ташкилот бухгалтерларида ва кимматли когозлар биржа операциялари комиссияси зиммасида булади.</w:t>
      </w:r>
    </w:p>
    <w:p w:rsidR="00657A5E" w:rsidRDefault="00657A5E" w:rsidP="00657A5E">
      <w:pPr>
        <w:jc w:val="both"/>
        <w:rPr>
          <w:rFonts w:ascii="Bodo_uzb" w:hAnsi="Bodo_uzb"/>
          <w:sz w:val="24"/>
        </w:rPr>
      </w:pPr>
      <w:r w:rsidRPr="00D440DD">
        <w:rPr>
          <w:rFonts w:ascii="Bodo_uzb" w:hAnsi="Bodo_uzb"/>
          <w:sz w:val="24"/>
          <w:lang w:val="uz-Cyrl-UZ"/>
        </w:rPr>
        <w:t>Тахлилни</w:t>
      </w:r>
      <w:r>
        <w:rPr>
          <w:rFonts w:ascii="Bodo_uzb" w:hAnsi="Bodo_uzb"/>
          <w:w w:val="90"/>
          <w:sz w:val="24"/>
          <w:lang w:val="uz-Cyrl-UZ"/>
        </w:rPr>
        <w:t xml:space="preserve"> </w:t>
      </w:r>
      <w:r w:rsidRPr="00D440DD">
        <w:rPr>
          <w:rFonts w:ascii="Bodo_uzb" w:hAnsi="Bodo_uzb"/>
          <w:sz w:val="24"/>
          <w:lang w:val="uz-Cyrl-UZ"/>
        </w:rPr>
        <w:t>утказиш ва уз навбатида карорни кабул киладиган шахслар куйидаги саволларга жавоб бериши керак.</w:t>
      </w:r>
      <w:r>
        <w:rPr>
          <w:rFonts w:ascii="Bodo_uzb" w:hAnsi="Bodo_uzb"/>
          <w:w w:val="90"/>
          <w:sz w:val="24"/>
          <w:lang w:val="uz-Cyrl-UZ"/>
        </w:rPr>
        <w:t xml:space="preserve"> </w:t>
      </w:r>
      <w:r>
        <w:rPr>
          <w:rFonts w:ascii="Bodo_uzb" w:hAnsi="Bodo_uzb"/>
          <w:sz w:val="24"/>
        </w:rPr>
        <w:t xml:space="preserve">Мисол учун </w:t>
      </w:r>
      <w:r>
        <w:rPr>
          <w:rFonts w:ascii="Bodo_uzb" w:hAnsi="Bodo_uzb"/>
          <w:spacing w:val="-2"/>
          <w:sz w:val="24"/>
        </w:rPr>
        <w:t>акционерни куйидаги саволларга жавоб бериши керак.</w:t>
      </w:r>
    </w:p>
    <w:p w:rsidR="00657A5E" w:rsidRDefault="00657A5E" w:rsidP="00657A5E">
      <w:pPr>
        <w:jc w:val="both"/>
        <w:rPr>
          <w:rFonts w:ascii="Bodo_uzb" w:hAnsi="Bodo_uzb"/>
          <w:w w:val="90"/>
          <w:sz w:val="24"/>
          <w:lang w:val="uz-Cyrl-UZ"/>
        </w:rPr>
      </w:pPr>
      <w:r>
        <w:rPr>
          <w:rFonts w:ascii="Bodo_uzb" w:hAnsi="Bodo_uzb"/>
          <w:sz w:val="24"/>
        </w:rPr>
        <w:t>1. Утмишдаги компания фаолияти канчалик мувафаккиятли булди. Бир неча йиллар давомида ва сунгги вактларда, келажакда фойда олиш истикболлари кандай</w:t>
      </w:r>
      <w:r>
        <w:rPr>
          <w:rFonts w:ascii="Bodo_uzb" w:hAnsi="Bodo_uzb"/>
          <w:w w:val="90"/>
          <w:sz w:val="24"/>
          <w:lang w:val="uz-Cyrl-UZ"/>
        </w:rPr>
        <w:t>.</w:t>
      </w:r>
    </w:p>
    <w:p w:rsidR="00657A5E" w:rsidRDefault="00657A5E" w:rsidP="00657A5E">
      <w:pPr>
        <w:jc w:val="both"/>
        <w:rPr>
          <w:rFonts w:ascii="Bodo_uzb" w:hAnsi="Bodo_uzb"/>
          <w:sz w:val="24"/>
          <w:lang w:val="uz-Cyrl-UZ"/>
        </w:rPr>
      </w:pPr>
      <w:r>
        <w:rPr>
          <w:rFonts w:ascii="Bodo_uzb" w:hAnsi="Bodo_uzb"/>
          <w:w w:val="90"/>
          <w:sz w:val="24"/>
          <w:lang w:val="uz-Cyrl-UZ"/>
        </w:rPr>
        <w:t>2. Компания фойдаси усиш, баркарор ёки камайиш хо</w:t>
      </w:r>
      <w:r>
        <w:rPr>
          <w:rFonts w:ascii="Bodo_uzb" w:hAnsi="Bodo_uzb"/>
          <w:sz w:val="24"/>
          <w:lang w:val="uz-Cyrl-UZ"/>
        </w:rPr>
        <w:t>л</w:t>
      </w:r>
      <w:r>
        <w:rPr>
          <w:rFonts w:ascii="Bodo_uzb" w:hAnsi="Bodo_uzb"/>
          <w:w w:val="90"/>
          <w:sz w:val="24"/>
          <w:lang w:val="uz-Cyrl-UZ"/>
        </w:rPr>
        <w:t>атидами, хисоботда унинг ахамият</w:t>
      </w:r>
      <w:r>
        <w:rPr>
          <w:rFonts w:ascii="Bodo_uzb" w:hAnsi="Bodo_uzb"/>
          <w:sz w:val="24"/>
          <w:lang w:val="uz-Cyrl-UZ"/>
        </w:rPr>
        <w:t>л</w:t>
      </w:r>
      <w:r>
        <w:rPr>
          <w:rFonts w:ascii="Bodo_uzb" w:hAnsi="Bodo_uzb"/>
          <w:w w:val="90"/>
          <w:sz w:val="24"/>
          <w:lang w:val="uz-Cyrl-UZ"/>
        </w:rPr>
        <w:t>и узгариш</w:t>
      </w:r>
      <w:r>
        <w:rPr>
          <w:rFonts w:ascii="Bodo_uzb" w:hAnsi="Bodo_uzb"/>
          <w:sz w:val="24"/>
          <w:lang w:val="uz-Cyrl-UZ"/>
        </w:rPr>
        <w:t>л</w:t>
      </w:r>
      <w:r>
        <w:rPr>
          <w:rFonts w:ascii="Bodo_uzb" w:hAnsi="Bodo_uzb"/>
          <w:w w:val="90"/>
          <w:sz w:val="24"/>
          <w:lang w:val="uz-Cyrl-UZ"/>
        </w:rPr>
        <w:t xml:space="preserve">ари </w:t>
      </w:r>
      <w:r>
        <w:rPr>
          <w:rFonts w:ascii="Bodo_uzb" w:hAnsi="Bodo_uzb"/>
          <w:spacing w:val="-2"/>
          <w:w w:val="90"/>
          <w:sz w:val="24"/>
          <w:lang w:val="uz-Cyrl-UZ"/>
        </w:rPr>
        <w:t>ифода</w:t>
      </w:r>
      <w:r>
        <w:rPr>
          <w:rFonts w:ascii="Bodo_uzb" w:hAnsi="Bodo_uzb"/>
          <w:sz w:val="24"/>
          <w:lang w:val="uz-Cyrl-UZ"/>
        </w:rPr>
        <w:t>л</w:t>
      </w:r>
      <w:r>
        <w:rPr>
          <w:rFonts w:ascii="Bodo_uzb" w:hAnsi="Bodo_uzb"/>
          <w:spacing w:val="-2"/>
          <w:w w:val="90"/>
          <w:sz w:val="24"/>
          <w:lang w:val="uz-Cyrl-UZ"/>
        </w:rPr>
        <w:t>анганми.</w:t>
      </w:r>
    </w:p>
    <w:p w:rsidR="00657A5E" w:rsidRDefault="00657A5E" w:rsidP="00657A5E">
      <w:pPr>
        <w:shd w:val="clear" w:color="auto" w:fill="FFFFFF"/>
        <w:ind w:left="284" w:right="5" w:hanging="284"/>
        <w:jc w:val="both"/>
        <w:rPr>
          <w:rFonts w:ascii="Bodo_uzb" w:hAnsi="Bodo_uzb"/>
          <w:sz w:val="24"/>
        </w:rPr>
      </w:pPr>
      <w:r>
        <w:rPr>
          <w:rFonts w:ascii="Bodo_uzb" w:hAnsi="Bodo_uzb"/>
          <w:color w:val="000000"/>
          <w:spacing w:val="-2"/>
          <w:sz w:val="24"/>
          <w:lang w:val="uz-Cyrl-UZ"/>
        </w:rPr>
        <w:t xml:space="preserve">3. Комапаниянинг жорий молиявий ахволи кандай, якин </w:t>
      </w:r>
      <w:r>
        <w:rPr>
          <w:rFonts w:ascii="Bodo_uzb" w:hAnsi="Bodo_uzb"/>
          <w:color w:val="000000"/>
          <w:spacing w:val="-4"/>
          <w:sz w:val="24"/>
          <w:lang w:val="uz-Cyrl-UZ"/>
        </w:rPr>
        <w:t>келажакда унга кандай омиллар таъсир килиши мумкин.</w:t>
      </w:r>
    </w:p>
    <w:p w:rsidR="00657A5E" w:rsidRDefault="00657A5E" w:rsidP="00657A5E">
      <w:pPr>
        <w:shd w:val="clear" w:color="auto" w:fill="FFFFFF"/>
        <w:ind w:left="284" w:hanging="284"/>
        <w:jc w:val="both"/>
        <w:rPr>
          <w:rFonts w:ascii="Bodo_uzb" w:hAnsi="Bodo_uzb"/>
          <w:sz w:val="24"/>
        </w:rPr>
      </w:pPr>
      <w:r>
        <w:rPr>
          <w:rFonts w:ascii="Bodo_uzb" w:hAnsi="Bodo_uzb"/>
          <w:color w:val="000000"/>
          <w:sz w:val="24"/>
          <w:lang w:val="uz-Cyrl-UZ"/>
        </w:rPr>
        <w:t>4.Компания капиталини таркиби инвестор учун к</w:t>
      </w:r>
      <w:r>
        <w:rPr>
          <w:rFonts w:ascii="Bodo_uzb" w:hAnsi="Bodo_uzb"/>
          <w:color w:val="000000"/>
          <w:spacing w:val="-4"/>
          <w:sz w:val="24"/>
          <w:lang w:val="uz-Cyrl-UZ"/>
        </w:rPr>
        <w:t>андай риск ва афзалликларни намоен этади.</w:t>
      </w:r>
    </w:p>
    <w:p w:rsidR="00657A5E" w:rsidRDefault="00657A5E" w:rsidP="00657A5E">
      <w:pPr>
        <w:shd w:val="clear" w:color="auto" w:fill="FFFFFF"/>
        <w:ind w:left="284" w:hanging="284"/>
        <w:jc w:val="both"/>
        <w:rPr>
          <w:rFonts w:ascii="Bodo_uzb" w:hAnsi="Bodo_uzb"/>
          <w:sz w:val="24"/>
        </w:rPr>
      </w:pPr>
      <w:r>
        <w:rPr>
          <w:rFonts w:ascii="Bodo_uzb" w:hAnsi="Bodo_uzb"/>
          <w:color w:val="000000"/>
          <w:spacing w:val="-1"/>
          <w:sz w:val="24"/>
          <w:lang w:val="uz-Cyrl-UZ"/>
        </w:rPr>
        <w:t xml:space="preserve">5. Ушбу сохадаги бошка компанияларга нисбатан ушбу </w:t>
      </w:r>
      <w:r>
        <w:rPr>
          <w:rFonts w:ascii="Bodo_uzb" w:hAnsi="Bodo_uzb"/>
          <w:color w:val="000000"/>
          <w:spacing w:val="-4"/>
          <w:sz w:val="24"/>
          <w:lang w:val="uz-Cyrl-UZ"/>
        </w:rPr>
        <w:t>компаниянинг ахволи кандай.</w:t>
      </w:r>
    </w:p>
    <w:p w:rsidR="00657A5E" w:rsidRDefault="00657A5E" w:rsidP="00657A5E">
      <w:pPr>
        <w:ind w:firstLine="360"/>
        <w:jc w:val="both"/>
        <w:rPr>
          <w:rFonts w:ascii="Bodo_uzb" w:hAnsi="Bodo_uzb"/>
          <w:sz w:val="24"/>
          <w:lang w:val="uz-Cyrl-UZ"/>
        </w:rPr>
      </w:pPr>
      <w:r>
        <w:rPr>
          <w:rFonts w:ascii="Bodo_uzb" w:hAnsi="Bodo_uzb"/>
          <w:color w:val="000000"/>
          <w:spacing w:val="-1"/>
          <w:sz w:val="24"/>
          <w:lang w:val="uz-Cyrl-UZ"/>
        </w:rPr>
        <w:lastRenderedPageBreak/>
        <w:t xml:space="preserve">Карор кабул килишнинг биринчи асосий кадами карорга таъсир </w:t>
      </w:r>
      <w:r>
        <w:rPr>
          <w:rFonts w:ascii="Bodo_uzb" w:hAnsi="Bodo_uzb"/>
          <w:color w:val="000000"/>
          <w:spacing w:val="-3"/>
          <w:sz w:val="24"/>
          <w:lang w:val="uz-Cyrl-UZ"/>
        </w:rPr>
        <w:t xml:space="preserve">этувчи ахамиятли критик саволларни аниклаш хисобланади. </w:t>
      </w:r>
      <w:r>
        <w:rPr>
          <w:rFonts w:ascii="Bodo_uzb" w:hAnsi="Bodo_uzb"/>
          <w:color w:val="000000"/>
          <w:sz w:val="24"/>
          <w:lang w:val="uz-Cyrl-UZ"/>
        </w:rPr>
        <w:t xml:space="preserve">Албатта, молиявий хисоботни тахлил килиш бундай саволларга бутунлай жавоб бермайди. Бирок, барча юкоридаги келтирилган </w:t>
      </w:r>
      <w:r>
        <w:rPr>
          <w:rFonts w:ascii="Bodo_uzb" w:hAnsi="Bodo_uzb"/>
          <w:color w:val="000000"/>
          <w:spacing w:val="-2"/>
          <w:sz w:val="24"/>
          <w:lang w:val="uz-Cyrl-UZ"/>
        </w:rPr>
        <w:t xml:space="preserve">саволларга молиявнй хисоботни тахлил килишда жавоб топса </w:t>
      </w:r>
      <w:r>
        <w:rPr>
          <w:rFonts w:ascii="Bodo_uzb" w:hAnsi="Bodo_uzb"/>
          <w:color w:val="000000"/>
          <w:spacing w:val="-8"/>
          <w:sz w:val="24"/>
          <w:lang w:val="uz-Cyrl-UZ"/>
        </w:rPr>
        <w:t>булади.</w:t>
      </w:r>
    </w:p>
    <w:p w:rsidR="00657A5E" w:rsidRPr="00D440DD" w:rsidRDefault="00657A5E" w:rsidP="00657A5E">
      <w:pPr>
        <w:shd w:val="clear" w:color="auto" w:fill="FFFFFF"/>
        <w:ind w:right="5" w:firstLine="360"/>
        <w:jc w:val="both"/>
        <w:rPr>
          <w:rFonts w:ascii="Bodo_uzb" w:hAnsi="Bodo_uzb"/>
          <w:sz w:val="24"/>
          <w:lang w:val="uz-Cyrl-UZ"/>
        </w:rPr>
      </w:pPr>
      <w:r>
        <w:rPr>
          <w:rFonts w:ascii="Bodo_uzb" w:hAnsi="Bodo_uzb"/>
          <w:color w:val="000000"/>
          <w:spacing w:val="-1"/>
          <w:sz w:val="24"/>
          <w:lang w:val="uz-Cyrl-UZ"/>
        </w:rPr>
        <w:t xml:space="preserve">+олдик махсулдорлик, ресурслардан фойдаланувчига максимал </w:t>
      </w:r>
      <w:r>
        <w:rPr>
          <w:rFonts w:ascii="Bodo_uzb" w:hAnsi="Bodo_uzb"/>
          <w:color w:val="000000"/>
          <w:spacing w:val="-2"/>
          <w:sz w:val="24"/>
          <w:lang w:val="uz-Cyrl-UZ"/>
        </w:rPr>
        <w:t xml:space="preserve">даромад олиш ёки харажатларни имкони борича, камайтириш имкониятини натижасидир. Масалан, молиявий институт юкори бахоланиши мумкин, агарда ресурслар юкори даромад олиши ёки </w:t>
      </w:r>
      <w:r>
        <w:rPr>
          <w:rFonts w:ascii="Bodo_uzb" w:hAnsi="Bodo_uzb"/>
          <w:color w:val="000000"/>
          <w:sz w:val="24"/>
          <w:lang w:val="uz-Cyrl-UZ"/>
        </w:rPr>
        <w:t xml:space="preserve">уларнинг жойлашуви харажатларни оптималлаштириш имконини берса. Ресурснинг колдик даромадлилиги, менежмент, ишчи кучи ва капитал эксплуатацияси харажатлари тўлангандан кейин соф даромад сифатида </w:t>
      </w:r>
      <w:r>
        <w:rPr>
          <w:rFonts w:ascii="Bodo_uzb" w:hAnsi="Bodo_uzb"/>
          <w:color w:val="000000"/>
          <w:spacing w:val="-1"/>
          <w:sz w:val="24"/>
          <w:lang w:val="uz-Cyrl-UZ"/>
        </w:rPr>
        <w:t>аникланади. Бу колдик махсулдорлик тамойилидир.</w:t>
      </w:r>
    </w:p>
    <w:p w:rsidR="00657A5E" w:rsidRDefault="00657A5E" w:rsidP="00657A5E">
      <w:pPr>
        <w:shd w:val="clear" w:color="auto" w:fill="FFFFFF"/>
        <w:ind w:right="5" w:firstLine="350"/>
        <w:jc w:val="both"/>
        <w:rPr>
          <w:rFonts w:ascii="Bodo_uzb" w:hAnsi="Bodo_uzb"/>
          <w:color w:val="000000"/>
          <w:sz w:val="24"/>
          <w:lang w:val="uz-Cyrl-UZ"/>
        </w:rPr>
      </w:pPr>
      <w:r>
        <w:rPr>
          <w:rFonts w:ascii="Bodo_uzb" w:hAnsi="Bodo_uzb"/>
          <w:color w:val="000000"/>
          <w:sz w:val="24"/>
          <w:lang w:val="uz-Cyrl-UZ"/>
        </w:rPr>
        <w:t xml:space="preserve">У ёки бу тамойиолнинг ўзгариши объект кийматини ўсиши ёки камайишига олиб келиши мумкин. </w:t>
      </w:r>
    </w:p>
    <w:p w:rsidR="00657A5E" w:rsidRDefault="00657A5E" w:rsidP="00657A5E">
      <w:pPr>
        <w:shd w:val="clear" w:color="auto" w:fill="FFFFFF"/>
        <w:ind w:right="5" w:firstLine="350"/>
        <w:jc w:val="both"/>
        <w:rPr>
          <w:rFonts w:ascii="Bodo_uzb" w:hAnsi="Bodo_uzb"/>
          <w:sz w:val="24"/>
          <w:lang w:val="uz-Cyrl-UZ"/>
        </w:rPr>
      </w:pPr>
      <w:r>
        <w:rPr>
          <w:rFonts w:ascii="Bodo_uzb" w:hAnsi="Bodo_uzb"/>
          <w:color w:val="000000"/>
          <w:sz w:val="24"/>
          <w:lang w:val="uz-Cyrl-UZ"/>
        </w:rPr>
        <w:t xml:space="preserve">Молиявий институт - бу тизимдир. Бу тизимнинг ривожланиш ва мавжудлилигининг конунияти, унинг элементлари ўртасидаги ўзаро мутаносиблик ва ўзаро тенгликдир. Молиявий институтнинг юкори </w:t>
      </w:r>
      <w:r>
        <w:rPr>
          <w:rFonts w:ascii="Bodo_uzb" w:hAnsi="Bodo_uzb"/>
          <w:color w:val="000000"/>
          <w:spacing w:val="-1"/>
          <w:sz w:val="24"/>
          <w:lang w:val="uz-Cyrl-UZ"/>
        </w:rPr>
        <w:t xml:space="preserve">самарадорлигига, молиявий интеграция омилларининг объектив ўзаро мутаносиблигида эришилади. Тизимнинг турли элементлари рухсат </w:t>
      </w:r>
      <w:r>
        <w:rPr>
          <w:rFonts w:ascii="Bodo_uzb" w:hAnsi="Bodo_uzb"/>
          <w:color w:val="000000"/>
          <w:sz w:val="24"/>
          <w:lang w:val="uz-Cyrl-UZ"/>
        </w:rPr>
        <w:t xml:space="preserve">этилган хусусиятлари ва бошка характеристикалари бўйича ўзаро бир-бири билан келишган бўлиши керак. Тизимга кандайдир янги элементни кўшилиши улар ўртасидаги ўзаро мутаносибликни бузилишига сабаб </w:t>
      </w:r>
      <w:r>
        <w:rPr>
          <w:rFonts w:ascii="Bodo_uzb" w:hAnsi="Bodo_uzb"/>
          <w:color w:val="000000"/>
          <w:spacing w:val="-1"/>
          <w:sz w:val="24"/>
          <w:lang w:val="uz-Cyrl-UZ"/>
        </w:rPr>
        <w:t>бўлади, бу молиявий институт кийматини ўсишига олиб келади.</w:t>
      </w:r>
    </w:p>
    <w:p w:rsidR="00657A5E" w:rsidRDefault="00657A5E" w:rsidP="00657A5E">
      <w:pPr>
        <w:shd w:val="clear" w:color="auto" w:fill="FFFFFF"/>
        <w:ind w:right="5" w:firstLine="355"/>
        <w:jc w:val="both"/>
        <w:rPr>
          <w:rFonts w:ascii="Bodo_uzb" w:hAnsi="Bodo_uzb"/>
          <w:sz w:val="24"/>
          <w:lang w:val="uz-Cyrl-UZ"/>
        </w:rPr>
      </w:pPr>
      <w:r>
        <w:rPr>
          <w:rFonts w:ascii="Bodo_uzb" w:hAnsi="Bodo_uzb"/>
          <w:color w:val="000000"/>
          <w:sz w:val="24"/>
          <w:lang w:val="uz-Cyrl-UZ"/>
        </w:rPr>
        <w:t>Шундай килиб, молиявий институт кийматини бахолашда ўзаро мутаносиблик тамойилини хисобга олиш зарур, яъни молиявий институт максимал даромад олиши учун барча омилларни оптимал ўлчами олинсагина эришиши мумкин.</w:t>
      </w:r>
    </w:p>
    <w:p w:rsidR="00657A5E" w:rsidRDefault="00657A5E" w:rsidP="00657A5E">
      <w:pPr>
        <w:shd w:val="clear" w:color="auto" w:fill="FFFFFF"/>
        <w:ind w:left="5" w:right="5" w:firstLine="355"/>
        <w:jc w:val="both"/>
        <w:rPr>
          <w:rFonts w:ascii="Bodo_uzb" w:hAnsi="Bodo_uzb"/>
          <w:sz w:val="24"/>
          <w:lang w:val="uz-Cyrl-UZ"/>
        </w:rPr>
      </w:pPr>
      <w:r>
        <w:rPr>
          <w:rFonts w:ascii="Bodo_uzb" w:hAnsi="Bodo_uzb"/>
          <w:color w:val="000000"/>
          <w:sz w:val="24"/>
          <w:lang w:val="uz-Cyrl-UZ"/>
        </w:rPr>
        <w:t>Молиявий институтнинг ушбу тамойили бозор эхтиёжларига боглик, агарда молиявий институт капитал бозор эхтиёжларини кондириш учун х</w:t>
      </w:r>
      <w:r>
        <w:rPr>
          <w:rFonts w:ascii="Bodo_uzb" w:hAnsi="Bodo_uzb"/>
          <w:color w:val="000000"/>
          <w:spacing w:val="-1"/>
          <w:sz w:val="24"/>
          <w:lang w:val="uz-Cyrl-UZ"/>
        </w:rPr>
        <w:t>ам катта бўлса, у холда унинг самарадорлиги пасаяди.</w:t>
      </w:r>
    </w:p>
    <w:p w:rsidR="00657A5E" w:rsidRDefault="00657A5E" w:rsidP="00657A5E">
      <w:pPr>
        <w:shd w:val="clear" w:color="auto" w:fill="FFFFFF"/>
        <w:ind w:left="5" w:right="5" w:firstLine="355"/>
        <w:jc w:val="both"/>
        <w:rPr>
          <w:rFonts w:ascii="Bodo_uzb" w:hAnsi="Bodo_uzb"/>
          <w:sz w:val="24"/>
        </w:rPr>
      </w:pPr>
      <w:r>
        <w:rPr>
          <w:rFonts w:ascii="Bodo_uzb" w:hAnsi="Bodo_uzb"/>
          <w:color w:val="000000"/>
          <w:sz w:val="24"/>
          <w:lang w:val="uz-Cyrl-UZ"/>
        </w:rPr>
        <w:t xml:space="preserve">Тамойилларнинг учинчи гурухи бозор мухитини харакатларига </w:t>
      </w:r>
      <w:r>
        <w:rPr>
          <w:rFonts w:ascii="Bodo_uzb" w:hAnsi="Bodo_uzb"/>
          <w:color w:val="000000"/>
          <w:spacing w:val="-2"/>
          <w:sz w:val="24"/>
          <w:lang w:val="uz-Cyrl-UZ"/>
        </w:rPr>
        <w:t>бевосита богликдир.</w:t>
      </w:r>
    </w:p>
    <w:p w:rsidR="00657A5E" w:rsidRDefault="00657A5E" w:rsidP="00657A5E">
      <w:pPr>
        <w:shd w:val="clear" w:color="auto" w:fill="FFFFFF"/>
        <w:spacing w:before="5"/>
        <w:ind w:right="5" w:firstLine="355"/>
        <w:jc w:val="both"/>
        <w:rPr>
          <w:rFonts w:ascii="Bodo_uzb" w:hAnsi="Bodo_uzb"/>
          <w:sz w:val="24"/>
        </w:rPr>
      </w:pPr>
      <w:r>
        <w:rPr>
          <w:rFonts w:ascii="Bodo_uzb" w:hAnsi="Bodo_uzb"/>
          <w:color w:val="000000"/>
          <w:spacing w:val="-1"/>
          <w:sz w:val="24"/>
          <w:lang w:val="uz-Cyrl-UZ"/>
        </w:rPr>
        <w:t xml:space="preserve">Бозор иктисодиёти шароитида нархни шакллантиришга бевосита </w:t>
      </w:r>
      <w:r>
        <w:rPr>
          <w:rFonts w:ascii="Bodo_uzb" w:hAnsi="Bodo_uzb"/>
          <w:color w:val="000000"/>
          <w:sz w:val="24"/>
          <w:lang w:val="uz-Cyrl-UZ"/>
        </w:rPr>
        <w:t xml:space="preserve">таъсир кўрсатувчи фактор бу талаб ва таклифнинг ўзаро таъсиридир, агарда талаб ва таклиф ўзаро мувозанатда бўлса, у холда нарх мустахкам </w:t>
      </w:r>
      <w:r>
        <w:rPr>
          <w:rFonts w:ascii="Bodo_uzb" w:hAnsi="Bodo_uzb"/>
          <w:color w:val="000000"/>
          <w:spacing w:val="-5"/>
          <w:sz w:val="24"/>
          <w:lang w:val="uz-Cyrl-UZ"/>
        </w:rPr>
        <w:t>бўлади.</w:t>
      </w:r>
    </w:p>
    <w:p w:rsidR="00657A5E" w:rsidRDefault="00657A5E" w:rsidP="00657A5E">
      <w:pPr>
        <w:shd w:val="clear" w:color="auto" w:fill="FFFFFF"/>
        <w:ind w:left="10" w:right="5" w:firstLine="350"/>
        <w:jc w:val="both"/>
        <w:rPr>
          <w:rFonts w:ascii="Bodo_uzb" w:hAnsi="Bodo_uzb"/>
          <w:sz w:val="24"/>
        </w:rPr>
      </w:pPr>
      <w:r>
        <w:rPr>
          <w:rFonts w:ascii="Bodo_uzb" w:hAnsi="Bodo_uzb"/>
          <w:color w:val="000000"/>
          <w:sz w:val="24"/>
          <w:lang w:val="uz-Cyrl-UZ"/>
        </w:rPr>
        <w:t xml:space="preserve">Агарда бозор, кам сонда фойдали молиявий институтлар таклиф килса, у холда талаб таклифдан устун бўлади ва уларнинг нархи кийматидан анча юкори бўлади. Агарда бозорда молиявий институтлар кўпчиликни ташкил этса, у холда уларнинг нархи, уларни хакикий бозор кийматидан анча паст бўлади. </w:t>
      </w:r>
    </w:p>
    <w:p w:rsidR="00657A5E" w:rsidRPr="00D440DD" w:rsidRDefault="00657A5E" w:rsidP="00657A5E">
      <w:pPr>
        <w:shd w:val="clear" w:color="auto" w:fill="FFFFFF"/>
        <w:ind w:right="14" w:firstLine="355"/>
        <w:jc w:val="both"/>
        <w:rPr>
          <w:rFonts w:ascii="Bodo_uzb" w:hAnsi="Bodo_uzb"/>
          <w:sz w:val="24"/>
          <w:lang w:val="uz-Cyrl-UZ"/>
        </w:rPr>
      </w:pPr>
      <w:r>
        <w:rPr>
          <w:rFonts w:ascii="Bodo_uzb" w:hAnsi="Bodo_uzb"/>
          <w:color w:val="000000"/>
          <w:spacing w:val="-2"/>
          <w:sz w:val="24"/>
          <w:lang w:val="uz-Cyrl-UZ"/>
        </w:rPr>
        <w:t xml:space="preserve">Нафлик тамойили яна бир бахолаш тамойилларидан келиб чикади – кутилиш ва олдиндан билиш тамойили булиб, молиявий институтнинг утмиши ва хозирини билиш керак булади, лекин унинг иктисодий бахосини унинг келажаги белгилайди. Шундай булса хам молиявий иниститунинг утмиши ва келажагини билиш асос булиб хисобланади. Факат бунда, кутилаётган келгуси </w:t>
      </w:r>
      <w:r>
        <w:rPr>
          <w:rFonts w:ascii="Bodo_uzb" w:hAnsi="Bodo_uzb"/>
          <w:color w:val="000000"/>
          <w:spacing w:val="-1"/>
          <w:sz w:val="24"/>
          <w:lang w:val="uz-Cyrl-UZ"/>
        </w:rPr>
        <w:t xml:space="preserve">даромаднинг давомийлиги ва сифат кўрсаткичлари мухимдир. Бирок </w:t>
      </w:r>
      <w:r>
        <w:rPr>
          <w:rFonts w:ascii="Bodo_uzb" w:hAnsi="Bodo_uzb"/>
          <w:color w:val="000000"/>
          <w:sz w:val="24"/>
          <w:lang w:val="uz-Cyrl-UZ"/>
        </w:rPr>
        <w:t xml:space="preserve">даромадга боглик кутилишлар ўзгариши мумкин. Кутиш тамойилининг </w:t>
      </w:r>
      <w:r>
        <w:rPr>
          <w:rFonts w:ascii="Bodo_uzb" w:hAnsi="Bodo_uzb"/>
          <w:color w:val="000000"/>
          <w:spacing w:val="-1"/>
          <w:sz w:val="24"/>
          <w:lang w:val="uz-Cyrl-UZ"/>
        </w:rPr>
        <w:t>мохияти жорий даромад ва бошка даромад манбаидир.</w:t>
      </w:r>
    </w:p>
    <w:p w:rsidR="00657A5E" w:rsidRPr="00D440DD" w:rsidRDefault="00657A5E" w:rsidP="00657A5E">
      <w:pPr>
        <w:shd w:val="clear" w:color="auto" w:fill="FFFFFF"/>
        <w:ind w:right="10" w:firstLine="370"/>
        <w:jc w:val="both"/>
        <w:rPr>
          <w:rFonts w:ascii="Bodo_uzb" w:hAnsi="Bodo_uzb"/>
          <w:sz w:val="24"/>
          <w:lang w:val="uz-Cyrl-UZ"/>
        </w:rPr>
      </w:pPr>
      <w:r>
        <w:rPr>
          <w:rFonts w:ascii="Bodo_uzb" w:hAnsi="Bodo_uzb"/>
          <w:color w:val="000000"/>
          <w:sz w:val="24"/>
          <w:lang w:val="uz-Cyrl-UZ"/>
        </w:rPr>
        <w:t xml:space="preserve">Иккинчи гурух тамойилларини бахолаш ишлаб чикарувчиларни </w:t>
      </w:r>
      <w:r>
        <w:rPr>
          <w:rFonts w:ascii="Bodo_uzb" w:hAnsi="Bodo_uzb"/>
          <w:color w:val="000000"/>
          <w:spacing w:val="-2"/>
          <w:sz w:val="24"/>
          <w:lang w:val="uz-Cyrl-UZ"/>
        </w:rPr>
        <w:t>тасаввурларига боглик бўлган мулкни эксплуатациясига асосланади.</w:t>
      </w:r>
    </w:p>
    <w:p w:rsidR="00657A5E" w:rsidRDefault="00657A5E" w:rsidP="00657A5E">
      <w:pPr>
        <w:shd w:val="clear" w:color="auto" w:fill="FFFFFF"/>
        <w:ind w:left="5" w:right="10" w:firstLine="360"/>
        <w:jc w:val="both"/>
        <w:rPr>
          <w:rFonts w:ascii="Bodo_uzb" w:hAnsi="Bodo_uzb"/>
          <w:sz w:val="24"/>
        </w:rPr>
      </w:pPr>
      <w:r>
        <w:rPr>
          <w:rFonts w:ascii="Bodo_uzb" w:hAnsi="Bodo_uzb"/>
          <w:color w:val="000000"/>
          <w:spacing w:val="-1"/>
          <w:sz w:val="24"/>
          <w:lang w:val="uz-Cyrl-UZ"/>
        </w:rPr>
        <w:t>Ихтиёрий иктисодий фаолиятнинг даромадлилиги тўртга омил оркали аникланади: ресурслар, ишчи кучи, капитал ва бошкарув.</w:t>
      </w:r>
    </w:p>
    <w:p w:rsidR="00657A5E" w:rsidRDefault="00657A5E" w:rsidP="00657A5E">
      <w:pPr>
        <w:shd w:val="clear" w:color="auto" w:fill="FFFFFF"/>
        <w:ind w:right="6" w:firstLine="350"/>
        <w:jc w:val="both"/>
        <w:rPr>
          <w:rFonts w:ascii="Bodo_uzb" w:hAnsi="Bodo_uzb"/>
          <w:color w:val="000000"/>
          <w:sz w:val="24"/>
          <w:lang w:val="uz-Cyrl-UZ"/>
        </w:rPr>
      </w:pPr>
      <w:r>
        <w:rPr>
          <w:rFonts w:ascii="Bodo_uzb" w:hAnsi="Bodo_uzb"/>
          <w:color w:val="000000"/>
          <w:sz w:val="24"/>
          <w:lang w:val="uz-Cyrl-UZ"/>
        </w:rPr>
        <w:lastRenderedPageBreak/>
        <w:t xml:space="preserve">Молиявий иниститутларнинг даромадлилиги - бу юкоридаги 4 та омилнинг ўзаро </w:t>
      </w:r>
      <w:r>
        <w:rPr>
          <w:rFonts w:ascii="Bodo_uzb" w:hAnsi="Bodo_uzb"/>
          <w:color w:val="000000"/>
          <w:spacing w:val="-1"/>
          <w:sz w:val="24"/>
          <w:lang w:val="uz-Cyrl-UZ"/>
        </w:rPr>
        <w:t xml:space="preserve">харакатидир, шунинг учун тизим сифатида молиявий институтнинг </w:t>
      </w:r>
      <w:r>
        <w:rPr>
          <w:rFonts w:ascii="Bodo_uzb" w:hAnsi="Bodo_uzb"/>
          <w:color w:val="000000"/>
          <w:sz w:val="24"/>
          <w:lang w:val="uz-Cyrl-UZ"/>
        </w:rPr>
        <w:t xml:space="preserve">киймати, даромадни бахолаш асосида бахоланади. Молиявий институтни бахолаш учун хар бир омилнинг даромадни шакллатиришдаги ўрнини билиш лозим. Бу ерда хисса тамойили келиб чикади ва булар асосида куйидаги фикрга эга буламиз: молиявий институт тизимига кўшимча активларни </w:t>
      </w:r>
      <w:r>
        <w:rPr>
          <w:rFonts w:ascii="Bodo_uzb" w:hAnsi="Bodo_uzb"/>
          <w:color w:val="000000"/>
          <w:spacing w:val="-1"/>
          <w:sz w:val="24"/>
          <w:lang w:val="uz-Cyrl-UZ"/>
        </w:rPr>
        <w:t xml:space="preserve">киритиш иктисодий жихатдан максадга мувофик. Агарда молиявий </w:t>
      </w:r>
      <w:r>
        <w:rPr>
          <w:rFonts w:ascii="Bodo_uzb" w:hAnsi="Bodo_uzb"/>
          <w:color w:val="000000"/>
          <w:sz w:val="24"/>
          <w:lang w:val="uz-Cyrl-UZ"/>
        </w:rPr>
        <w:t xml:space="preserve">институтнинг кийматини ўсиши ушбу активни сотиб олишга кетадиган </w:t>
      </w:r>
      <w:r>
        <w:rPr>
          <w:rFonts w:ascii="Bodo_uzb" w:hAnsi="Bodo_uzb"/>
          <w:color w:val="000000"/>
          <w:spacing w:val="-2"/>
          <w:sz w:val="24"/>
          <w:lang w:val="uz-Cyrl-UZ"/>
        </w:rPr>
        <w:t>харакатларидан юкори бўлса, ихтиёрий кушимча активни молиявий институтни тизимига киритиш иктисодий максадга мувофикдир. Бунда хар бир фактор шу фаолиятни яратувчи даромаддан тупланиши зарур.</w:t>
      </w:r>
      <w:r>
        <w:rPr>
          <w:rFonts w:ascii="Bodo_uzb" w:hAnsi="Bodo_uzb"/>
          <w:color w:val="000000"/>
          <w:sz w:val="24"/>
          <w:lang w:val="uz-Cyrl-UZ"/>
        </w:rPr>
        <w:t xml:space="preserve"> Ресурслар хакикатда кўчмас мулк булса, ишчи кучи, капитал ва бошкарув омиллари унга жалб килиниши керак. Авваламбор, ушбу комплексация ишлаб чикилган бўлиши керак, колган пул суммаси эса мулкдор томонидан ресурсларни тасарруф этишга сарфланиши, ушбу иктисодий иазариянинг мухим омилидир.</w:t>
      </w:r>
    </w:p>
    <w:p w:rsidR="00657A5E" w:rsidRDefault="00657A5E" w:rsidP="00657A5E">
      <w:pPr>
        <w:shd w:val="clear" w:color="auto" w:fill="FFFFFF"/>
        <w:ind w:right="6" w:firstLine="350"/>
        <w:jc w:val="both"/>
        <w:rPr>
          <w:rFonts w:ascii="Bodo_uzb" w:hAnsi="Bodo_uzb"/>
          <w:sz w:val="24"/>
          <w:lang w:val="uz-Cyrl-UZ"/>
        </w:rPr>
      </w:pPr>
      <w:r>
        <w:rPr>
          <w:rFonts w:ascii="Bodo_uzb" w:hAnsi="Bodo_uzb"/>
          <w:sz w:val="24"/>
          <w:lang w:val="uz-Cyrl-UZ"/>
        </w:rPr>
        <w:tab/>
        <w:t>Ушбу воситалардан фойдаланиб, аналитик баланснинг конкрет моддаларидаги узгаришлар конкрет операция ёки хисобга таъсирини кузатиш ва куйидаги саволларга жавоб топиш мумкин.</w:t>
      </w:r>
    </w:p>
    <w:p w:rsidR="00657A5E" w:rsidRDefault="00657A5E" w:rsidP="00657A5E">
      <w:pPr>
        <w:numPr>
          <w:ilvl w:val="0"/>
          <w:numId w:val="2"/>
        </w:numPr>
        <w:shd w:val="clear" w:color="auto" w:fill="FFFFFF"/>
        <w:ind w:right="6"/>
        <w:jc w:val="both"/>
        <w:rPr>
          <w:rFonts w:ascii="Bodo_uzb" w:hAnsi="Bodo_uzb"/>
          <w:sz w:val="24"/>
        </w:rPr>
      </w:pPr>
      <w:r>
        <w:rPr>
          <w:rFonts w:ascii="Bodo_uzb" w:hAnsi="Bodo_uzb"/>
          <w:sz w:val="24"/>
        </w:rPr>
        <w:t>компанияда инвестицияларнинг купайиши ёки камайишининг сабаби?</w:t>
      </w:r>
    </w:p>
    <w:p w:rsidR="00657A5E" w:rsidRDefault="00657A5E" w:rsidP="00657A5E">
      <w:pPr>
        <w:numPr>
          <w:ilvl w:val="0"/>
          <w:numId w:val="2"/>
        </w:numPr>
        <w:shd w:val="clear" w:color="auto" w:fill="FFFFFF"/>
        <w:ind w:right="6"/>
        <w:jc w:val="both"/>
        <w:rPr>
          <w:rFonts w:ascii="Bodo_uzb" w:hAnsi="Bodo_uzb"/>
          <w:sz w:val="24"/>
        </w:rPr>
      </w:pPr>
      <w:r>
        <w:rPr>
          <w:rFonts w:ascii="Bodo_uzb" w:hAnsi="Bodo_uzb"/>
          <w:sz w:val="24"/>
        </w:rPr>
        <w:t>Узлик оборот маблаглари ёки пул активларига дебитор карздорликни кайта молиялаш кандай самара беради?</w:t>
      </w:r>
    </w:p>
    <w:p w:rsidR="00657A5E" w:rsidRDefault="00657A5E" w:rsidP="00657A5E">
      <w:pPr>
        <w:numPr>
          <w:ilvl w:val="0"/>
          <w:numId w:val="2"/>
        </w:numPr>
        <w:shd w:val="clear" w:color="auto" w:fill="FFFFFF"/>
        <w:ind w:right="6"/>
        <w:jc w:val="both"/>
        <w:rPr>
          <w:rFonts w:ascii="Bodo_uzb" w:hAnsi="Bodo_uzb"/>
          <w:sz w:val="24"/>
        </w:rPr>
      </w:pPr>
      <w:r>
        <w:rPr>
          <w:rFonts w:ascii="Bodo_uzb" w:hAnsi="Bodo_uzb"/>
          <w:sz w:val="24"/>
        </w:rPr>
        <w:t>Бу йилги копланган узок муддатли карзларнинг улчами канча?</w:t>
      </w:r>
    </w:p>
    <w:p w:rsidR="00657A5E" w:rsidRDefault="00657A5E" w:rsidP="00657A5E">
      <w:pPr>
        <w:numPr>
          <w:ilvl w:val="0"/>
          <w:numId w:val="2"/>
        </w:numPr>
        <w:shd w:val="clear" w:color="auto" w:fill="FFFFFF"/>
        <w:ind w:right="6"/>
        <w:jc w:val="both"/>
        <w:rPr>
          <w:rFonts w:ascii="Bodo_uzb" w:hAnsi="Bodo_uzb"/>
          <w:sz w:val="24"/>
        </w:rPr>
      </w:pPr>
      <w:r>
        <w:rPr>
          <w:rFonts w:ascii="Bodo_uzb" w:hAnsi="Bodo_uzb"/>
          <w:sz w:val="24"/>
        </w:rPr>
        <w:t>Соликлар молиявий хисоботга кандай таъсир этди ва бу йили туланган соликнинг хакикий суммаси канча?</w:t>
      </w:r>
    </w:p>
    <w:p w:rsidR="00657A5E" w:rsidRDefault="00657A5E" w:rsidP="00657A5E">
      <w:pPr>
        <w:shd w:val="clear" w:color="auto" w:fill="FFFFFF"/>
        <w:ind w:right="6" w:firstLine="720"/>
        <w:jc w:val="both"/>
        <w:rPr>
          <w:rFonts w:ascii="Bodo_uzb" w:hAnsi="Bodo_uzb"/>
          <w:sz w:val="24"/>
        </w:rPr>
      </w:pPr>
      <w:r>
        <w:rPr>
          <w:rFonts w:ascii="Bodo_uzb" w:hAnsi="Bodo_uzb"/>
          <w:sz w:val="24"/>
        </w:rPr>
        <w:t>Хужалик операцияларини реконструкция килиш бухгалтерия хисобида акс этади. Аник реконструкция буйича харакат ёки ходиса унинг хисобот колдигини купайиши ёки камайишига олиб келади. Молиявий хисоботни тугри тахлил килишдан хужалик операцияларида кайта куришга асосланган кандай таклифлар киритиш мумкинлиги мухим хисобланади. Тахлилчидан асосан молиявий хисоботни тахлил килиш билан боглик фанлар: бухгалтерия хисоби, иктисодий назария ва молия фанларини билишни талаб килинади. Молиявий иниститутларнинг молиявий хисоботларидан куплаб тахлил учун  курсаткичларни, коэффицентларни топиш мумкин.  Айрим коэффицентлар молиявий тахлилда кенг кулланилади, айримлари эса алохида холлар ва махсус тармокларда фойдаланилади.</w:t>
      </w:r>
    </w:p>
    <w:p w:rsidR="00657A5E" w:rsidRDefault="00657A5E" w:rsidP="00657A5E">
      <w:pPr>
        <w:shd w:val="clear" w:color="auto" w:fill="FFFFFF"/>
        <w:ind w:right="6" w:firstLine="720"/>
        <w:jc w:val="both"/>
        <w:rPr>
          <w:rFonts w:ascii="Bodo_uzb" w:hAnsi="Bodo_uzb"/>
          <w:sz w:val="24"/>
          <w:lang w:val="uz-Cyrl-UZ"/>
        </w:rPr>
      </w:pPr>
      <w:r>
        <w:rPr>
          <w:rFonts w:ascii="Bodo_uzb" w:hAnsi="Bodo_uzb"/>
          <w:color w:val="000000"/>
          <w:spacing w:val="-3"/>
          <w:sz w:val="24"/>
          <w:lang w:val="uz-Cyrl-UZ"/>
        </w:rPr>
        <w:t xml:space="preserve">Аналитик ишнинг асосини, чекланган формада молиявий </w:t>
      </w:r>
      <w:r>
        <w:rPr>
          <w:rFonts w:ascii="Bodo_uzb" w:hAnsi="Bodo_uzb"/>
          <w:color w:val="000000"/>
          <w:spacing w:val="-2"/>
          <w:sz w:val="24"/>
          <w:lang w:val="uz-Cyrl-UZ"/>
        </w:rPr>
        <w:t xml:space="preserve">хисоботда такдим этилган хужалик фаолиятини кайта ташкил этиш </w:t>
      </w:r>
      <w:r>
        <w:rPr>
          <w:rFonts w:ascii="Bodo_uzb" w:hAnsi="Bodo_uzb"/>
          <w:color w:val="000000"/>
          <w:sz w:val="24"/>
          <w:lang w:val="uz-Cyrl-UZ"/>
        </w:rPr>
        <w:t xml:space="preserve">кобилияти эгаллайди. </w:t>
      </w:r>
      <w:r>
        <w:rPr>
          <w:rFonts w:ascii="Bodo_uzb" w:hAnsi="Bodo_uzb"/>
          <w:color w:val="000000"/>
          <w:spacing w:val="-3"/>
          <w:sz w:val="24"/>
          <w:lang w:val="uz-Cyrl-UZ"/>
        </w:rPr>
        <w:t xml:space="preserve">Бухгалтернинг харакатлари ва куникмалари биринчи навбатда </w:t>
      </w:r>
      <w:r>
        <w:rPr>
          <w:rFonts w:ascii="Bodo_uzb" w:hAnsi="Bodo_uzb"/>
          <w:color w:val="000000"/>
          <w:spacing w:val="-1"/>
          <w:sz w:val="24"/>
          <w:lang w:val="uz-Cyrl-UZ"/>
        </w:rPr>
        <w:t xml:space="preserve">хисоб килиниши керак булган операциялар ва ходисаларининг мохиятини тушунишга каратилган. Сунг операцияларни руйхатдан утказиш, бухгалтерия утказмалари тузиш </w:t>
      </w:r>
      <w:r>
        <w:rPr>
          <w:rFonts w:ascii="Bodo_uzb" w:hAnsi="Bodo_uzb"/>
          <w:color w:val="000000"/>
          <w:spacing w:val="-3"/>
          <w:sz w:val="24"/>
          <w:lang w:val="uz-Cyrl-UZ"/>
        </w:rPr>
        <w:t xml:space="preserve">ва бухгалтерия хисоботларида </w:t>
      </w:r>
      <w:r>
        <w:rPr>
          <w:rFonts w:ascii="Bodo_uzb" w:hAnsi="Bodo_uzb"/>
          <w:color w:val="000000"/>
          <w:spacing w:val="-2"/>
          <w:sz w:val="24"/>
          <w:lang w:val="uz-Cyrl-UZ"/>
        </w:rPr>
        <w:t xml:space="preserve">маълумотларни тартибга соладиган умумий бухгалтерия тамойиллари (СААР) нинг хисобга олиш метадологиясини билиш </w:t>
      </w:r>
      <w:r>
        <w:rPr>
          <w:rFonts w:ascii="Bodo_uzb" w:hAnsi="Bodo_uzb"/>
          <w:color w:val="000000"/>
          <w:spacing w:val="-7"/>
          <w:sz w:val="24"/>
          <w:lang w:val="uz-Cyrl-UZ"/>
        </w:rPr>
        <w:t>зарур.</w:t>
      </w:r>
    </w:p>
    <w:p w:rsidR="00657A5E" w:rsidRDefault="00657A5E" w:rsidP="00657A5E">
      <w:pPr>
        <w:shd w:val="clear" w:color="auto" w:fill="FFFFFF"/>
        <w:ind w:firstLine="350"/>
        <w:jc w:val="both"/>
        <w:rPr>
          <w:rFonts w:ascii="Bodo_uzb" w:hAnsi="Bodo_uzb"/>
          <w:color w:val="000000"/>
          <w:spacing w:val="-4"/>
          <w:sz w:val="24"/>
          <w:lang w:val="uz-Cyrl-UZ"/>
        </w:rPr>
      </w:pPr>
      <w:r>
        <w:rPr>
          <w:rFonts w:ascii="Bodo_uzb" w:hAnsi="Bodo_uzb"/>
          <w:color w:val="000000"/>
          <w:sz w:val="24"/>
          <w:lang w:val="uz-Cyrl-UZ"/>
        </w:rPr>
        <w:t xml:space="preserve">Бу кобилиятни бухгалтер ишини тескари </w:t>
      </w:r>
      <w:r>
        <w:rPr>
          <w:rFonts w:ascii="Bodo_uzb" w:hAnsi="Bodo_uzb"/>
          <w:color w:val="000000"/>
          <w:spacing w:val="-4"/>
          <w:sz w:val="24"/>
          <w:lang w:val="uz-Cyrl-UZ"/>
        </w:rPr>
        <w:t>тартибга амалга ошириш, яъни:</w:t>
      </w:r>
    </w:p>
    <w:p w:rsidR="00657A5E" w:rsidRDefault="00657A5E" w:rsidP="00657A5E">
      <w:pPr>
        <w:shd w:val="clear" w:color="auto" w:fill="FFFFFF"/>
        <w:ind w:firstLine="350"/>
        <w:jc w:val="both"/>
        <w:rPr>
          <w:rFonts w:ascii="Bodo_uzb" w:hAnsi="Bodo_uzb"/>
          <w:color w:val="000000"/>
          <w:spacing w:val="-4"/>
          <w:sz w:val="24"/>
          <w:lang w:val="uz-Cyrl-UZ"/>
        </w:rPr>
      </w:pPr>
    </w:p>
    <w:p w:rsidR="00657A5E" w:rsidRDefault="00657A5E" w:rsidP="00657A5E">
      <w:pPr>
        <w:shd w:val="clear" w:color="auto" w:fill="FFFFFF"/>
        <w:ind w:firstLine="350"/>
        <w:jc w:val="center"/>
        <w:rPr>
          <w:rFonts w:ascii="Bodo_uzb" w:hAnsi="Bodo_uzb"/>
          <w:sz w:val="24"/>
          <w:lang w:val="uz-Cyrl-UZ"/>
        </w:rPr>
      </w:pPr>
      <w:r>
        <w:rPr>
          <w:noProof/>
          <w:sz w:val="24"/>
          <w:lang w:val="en-US" w:eastAsia="en-US"/>
        </w:rPr>
        <mc:AlternateContent>
          <mc:Choice Requires="wps">
            <w:drawing>
              <wp:anchor distT="0" distB="0" distL="114300" distR="114300" simplePos="0" relativeHeight="251698176" behindDoc="0" locked="1" layoutInCell="0" allowOverlap="1">
                <wp:simplePos x="0" y="0"/>
                <wp:positionH relativeFrom="column">
                  <wp:posOffset>4663440</wp:posOffset>
                </wp:positionH>
                <wp:positionV relativeFrom="paragraph">
                  <wp:posOffset>156210</wp:posOffset>
                </wp:positionV>
                <wp:extent cx="1097280" cy="0"/>
                <wp:effectExtent l="11430" t="60325" r="15240" b="5397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2pt,12.3pt" to="453.6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" o:allowincell="f">
                <v:stroke endarrow="block"/>
                <w10:anchorlock/>
              </v:line>
            </w:pict>
          </mc:Fallback>
        </mc:AlternateContent>
      </w:r>
      <w:r>
        <w:rPr>
          <w:noProof/>
          <w:sz w:val="24"/>
          <w:lang w:val="en-US" w:eastAsia="en-US"/>
        </w:rPr>
        <mc:AlternateContent>
          <mc:Choice Requires="wps">
            <w:drawing>
              <wp:anchor distT="0" distB="0" distL="114300" distR="114300" simplePos="0" relativeHeight="251697152" behindDoc="0" locked="1" layoutInCell="0" allowOverlap="1">
                <wp:simplePos x="0" y="0"/>
                <wp:positionH relativeFrom="column">
                  <wp:posOffset>274320</wp:posOffset>
                </wp:positionH>
                <wp:positionV relativeFrom="paragraph">
                  <wp:posOffset>156210</wp:posOffset>
                </wp:positionV>
                <wp:extent cx="1463040" cy="0"/>
                <wp:effectExtent l="13335" t="60325" r="19050" b="5397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12.3pt" to="136.8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" o:allowincell="f">
                <v:stroke endarrow="block"/>
                <w10:anchorlock/>
              </v:line>
            </w:pict>
          </mc:Fallback>
        </mc:AlternateContent>
      </w:r>
      <w:r>
        <w:rPr>
          <w:rFonts w:ascii="Bodo_uzb" w:hAnsi="Bodo_uzb"/>
          <w:color w:val="000000"/>
          <w:spacing w:val="-4"/>
          <w:sz w:val="24"/>
          <w:lang w:val="uz-Cyrl-UZ"/>
        </w:rPr>
        <w:t>бухгалтер ишининг давомийлиги</w:t>
      </w:r>
    </w:p>
    <w:p w:rsidR="00657A5E" w:rsidRDefault="00657A5E" w:rsidP="00657A5E">
      <w:pPr>
        <w:shd w:val="clear" w:color="auto" w:fill="FFFFFF"/>
        <w:tabs>
          <w:tab w:val="left" w:pos="1733"/>
        </w:tabs>
        <w:spacing w:before="163"/>
        <w:ind w:left="101"/>
        <w:rPr>
          <w:rFonts w:ascii="Bodo_uzb" w:hAnsi="Bodo_uzb"/>
          <w:sz w:val="24"/>
          <w:lang w:val="uz-Cyrl-UZ"/>
        </w:rPr>
      </w:pPr>
      <w:r>
        <w:rPr>
          <w:rFonts w:ascii="Bodo_uzb" w:hAnsi="Bodo_uzb"/>
          <w:color w:val="000000"/>
          <w:spacing w:val="-2"/>
          <w:sz w:val="24"/>
          <w:lang w:val="uz-Cyrl-UZ"/>
        </w:rPr>
        <w:t>хужалик</w:t>
      </w:r>
      <w:r>
        <w:rPr>
          <w:rFonts w:ascii="Bodo_uzb" w:hAnsi="Bodo_uzb"/>
          <w:color w:val="000000"/>
          <w:spacing w:val="-2"/>
          <w:sz w:val="24"/>
          <w:lang w:val="uz-Cyrl-UZ"/>
        </w:rPr>
        <w:tab/>
        <w:t xml:space="preserve">                Бухгалтерия                         праводкалар</w:t>
      </w:r>
      <w:r>
        <w:rPr>
          <w:rFonts w:ascii="Bodo_uzb" w:hAnsi="Bodo_uzb"/>
          <w:color w:val="000000"/>
          <w:spacing w:val="-2"/>
          <w:sz w:val="24"/>
          <w:lang w:val="uz-Cyrl-UZ"/>
        </w:rPr>
        <w:br/>
      </w:r>
      <w:r>
        <w:rPr>
          <w:rFonts w:ascii="Bodo_uzb" w:hAnsi="Bodo_uzb"/>
          <w:color w:val="000000"/>
          <w:spacing w:val="-1"/>
          <w:sz w:val="24"/>
          <w:lang w:val="uz-Cyrl-UZ"/>
        </w:rPr>
        <w:t>операциясининг             тамойилларининг                        тузиш</w:t>
      </w:r>
      <w:r>
        <w:rPr>
          <w:rFonts w:ascii="Bodo_uzb" w:hAnsi="Bodo_uzb"/>
          <w:color w:val="000000"/>
          <w:spacing w:val="-1"/>
          <w:sz w:val="24"/>
          <w:lang w:val="uz-Cyrl-UZ"/>
        </w:rPr>
        <w:br/>
      </w:r>
      <w:r>
        <w:rPr>
          <w:rFonts w:ascii="Bodo_uzb" w:hAnsi="Bodo_uzb"/>
          <w:color w:val="000000"/>
          <w:spacing w:val="-3"/>
          <w:sz w:val="24"/>
          <w:lang w:val="uz-Cyrl-UZ"/>
        </w:rPr>
        <w:lastRenderedPageBreak/>
        <w:t>мохиятини тушуниш      -операцияларининг</w:t>
      </w:r>
      <w:r>
        <w:rPr>
          <w:rFonts w:ascii="Bodo_uzb" w:hAnsi="Bodo_uzb"/>
          <w:color w:val="000000"/>
          <w:spacing w:val="-3"/>
          <w:sz w:val="24"/>
          <w:lang w:val="uz-Cyrl-UZ"/>
        </w:rPr>
        <w:br/>
      </w:r>
      <w:r>
        <w:rPr>
          <w:rFonts w:ascii="Bodo_uzb" w:hAnsi="Bodo_uzb"/>
          <w:color w:val="000000"/>
          <w:spacing w:val="-4"/>
          <w:sz w:val="24"/>
          <w:lang w:val="uz-Cyrl-UZ"/>
        </w:rPr>
        <w:t>хисобга олишнинг            типли шакли</w:t>
      </w:r>
    </w:p>
    <w:p w:rsidR="00657A5E" w:rsidRDefault="00657A5E" w:rsidP="00657A5E">
      <w:pPr>
        <w:shd w:val="clear" w:color="auto" w:fill="FFFFFF"/>
        <w:tabs>
          <w:tab w:val="left" w:pos="2314"/>
        </w:tabs>
        <w:spacing w:before="163"/>
        <w:ind w:left="29"/>
        <w:rPr>
          <w:rFonts w:ascii="Bodo_uzb" w:hAnsi="Bodo_uzb"/>
          <w:sz w:val="24"/>
        </w:rPr>
      </w:pPr>
      <w:r>
        <w:rPr>
          <w:rFonts w:ascii="Bodo_uzb" w:hAnsi="Bodo_uzb"/>
          <w:color w:val="000000"/>
          <w:spacing w:val="-4"/>
          <w:sz w:val="24"/>
          <w:lang w:val="uz-Cyrl-UZ"/>
        </w:rPr>
        <w:t>Бухгалтерия хисобларида   Маълумотлар туплаш ва клас-</w:t>
      </w:r>
      <w:r>
        <w:rPr>
          <w:rFonts w:ascii="Bodo_uzb" w:hAnsi="Bodo_uzb"/>
          <w:color w:val="000000"/>
          <w:spacing w:val="-4"/>
          <w:sz w:val="24"/>
          <w:lang w:val="uz-Cyrl-UZ"/>
        </w:rPr>
        <w:br/>
      </w:r>
      <w:r>
        <w:rPr>
          <w:rFonts w:ascii="Bodo_uzb" w:hAnsi="Bodo_uzb"/>
          <w:color w:val="000000"/>
          <w:spacing w:val="-2"/>
          <w:sz w:val="24"/>
          <w:lang w:val="uz-Cyrl-UZ"/>
        </w:rPr>
        <w:t>операциялар туплами       сификациялаш                        молия хисоботи</w:t>
      </w:r>
    </w:p>
    <w:p w:rsidR="00657A5E" w:rsidRPr="00D440DD" w:rsidRDefault="00657A5E" w:rsidP="00657A5E">
      <w:pPr>
        <w:shd w:val="clear" w:color="auto" w:fill="FFFFFF"/>
        <w:ind w:left="2875"/>
        <w:rPr>
          <w:rFonts w:ascii="Bodo_uzb" w:hAnsi="Bodo_uzb"/>
          <w:sz w:val="24"/>
          <w:lang w:val="uz-Cyrl-UZ"/>
        </w:rPr>
      </w:pPr>
      <w:r>
        <w:rPr>
          <w:rFonts w:ascii="Bodo_uzb" w:hAnsi="Bodo_uzb"/>
          <w:color w:val="000000"/>
          <w:spacing w:val="-4"/>
          <w:sz w:val="24"/>
          <w:lang w:val="uz-Cyrl-UZ"/>
        </w:rPr>
        <w:t xml:space="preserve">                                                      шаклида</w:t>
      </w:r>
    </w:p>
    <w:p w:rsidR="00657A5E" w:rsidRPr="00D440DD" w:rsidRDefault="00657A5E" w:rsidP="00657A5E">
      <w:pPr>
        <w:shd w:val="clear" w:color="auto" w:fill="FFFFFF"/>
        <w:spacing w:before="163"/>
        <w:ind w:left="485"/>
        <w:jc w:val="center"/>
        <w:rPr>
          <w:rFonts w:ascii="Bodo_uzb" w:hAnsi="Bodo_uzb"/>
          <w:sz w:val="24"/>
          <w:lang w:val="uz-Cyrl-UZ"/>
        </w:rPr>
      </w:pPr>
      <w:r>
        <w:rPr>
          <w:noProof/>
          <w:sz w:val="24"/>
          <w:lang w:val="en-US" w:eastAsia="en-US"/>
        </w:rPr>
        <mc:AlternateContent>
          <mc:Choice Requires="wps">
            <w:drawing>
              <wp:anchor distT="0" distB="0" distL="114300" distR="114300" simplePos="0" relativeHeight="251700224" behindDoc="0" locked="1" layoutInCell="0" allowOverlap="1">
                <wp:simplePos x="0" y="0"/>
                <wp:positionH relativeFrom="column">
                  <wp:posOffset>4663440</wp:posOffset>
                </wp:positionH>
                <wp:positionV relativeFrom="paragraph">
                  <wp:posOffset>245745</wp:posOffset>
                </wp:positionV>
                <wp:extent cx="1188720" cy="0"/>
                <wp:effectExtent l="11430" t="53340" r="19050" b="6096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2pt,19.35pt" to="460.8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" o:allowincell="f">
                <v:stroke endarrow="block"/>
                <w10:anchorlock/>
              </v:line>
            </w:pict>
          </mc:Fallback>
        </mc:AlternateContent>
      </w:r>
      <w:r>
        <w:rPr>
          <w:noProof/>
          <w:sz w:val="24"/>
          <w:lang w:val="en-US" w:eastAsia="en-US"/>
        </w:rPr>
        <mc:AlternateContent>
          <mc:Choice Requires="wps">
            <w:drawing>
              <wp:anchor distT="0" distB="0" distL="114300" distR="114300" simplePos="0" relativeHeight="251699200" behindDoc="0" locked="1" layoutInCell="0" allowOverlap="1">
                <wp:simplePos x="0" y="0"/>
                <wp:positionH relativeFrom="column">
                  <wp:posOffset>365760</wp:posOffset>
                </wp:positionH>
                <wp:positionV relativeFrom="paragraph">
                  <wp:posOffset>245745</wp:posOffset>
                </wp:positionV>
                <wp:extent cx="1097280" cy="0"/>
                <wp:effectExtent l="9525" t="53340" r="17145" b="609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pt,19.35pt" to="115.2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" o:allowincell="f">
                <v:stroke endarrow="block"/>
                <w10:anchorlock/>
              </v:line>
            </w:pict>
          </mc:Fallback>
        </mc:AlternateContent>
      </w:r>
      <w:r>
        <w:rPr>
          <w:rFonts w:ascii="Bodo_uzb" w:hAnsi="Bodo_uzb"/>
          <w:color w:val="000000"/>
          <w:sz w:val="24"/>
          <w:lang w:val="uz-Cyrl-UZ"/>
        </w:rPr>
        <w:t>Аналитик ишнинг давомийлиги</w:t>
      </w:r>
    </w:p>
    <w:p w:rsidR="00657A5E" w:rsidRDefault="00657A5E" w:rsidP="00657A5E">
      <w:pPr>
        <w:shd w:val="clear" w:color="auto" w:fill="FFFFFF"/>
        <w:ind w:left="24" w:right="14" w:firstLine="350"/>
        <w:jc w:val="both"/>
        <w:rPr>
          <w:rFonts w:ascii="Bodo_uzb" w:hAnsi="Bodo_uzb"/>
          <w:color w:val="000000"/>
          <w:spacing w:val="-2"/>
          <w:sz w:val="24"/>
          <w:lang w:val="uz-Cyrl-UZ"/>
        </w:rPr>
      </w:pPr>
    </w:p>
    <w:p w:rsidR="00657A5E" w:rsidRDefault="00657A5E" w:rsidP="00657A5E">
      <w:pPr>
        <w:ind w:firstLine="485"/>
        <w:jc w:val="both"/>
        <w:rPr>
          <w:rFonts w:ascii="Bodo_uzb" w:hAnsi="Bodo_uzb"/>
          <w:sz w:val="24"/>
          <w:lang w:val="uz-Cyrl-UZ"/>
        </w:rPr>
      </w:pPr>
      <w:r>
        <w:rPr>
          <w:rFonts w:ascii="Bodo_uzb" w:hAnsi="Bodo_uzb"/>
          <w:color w:val="000000"/>
          <w:spacing w:val="-2"/>
          <w:sz w:val="24"/>
          <w:lang w:val="uz-Cyrl-UZ"/>
        </w:rPr>
        <w:t xml:space="preserve">Хисоб метадологиясининг кабул килинган стандартларидан </w:t>
      </w:r>
      <w:r>
        <w:rPr>
          <w:rFonts w:ascii="Bodo_uzb" w:hAnsi="Bodo_uzb"/>
          <w:color w:val="000000"/>
          <w:sz w:val="24"/>
          <w:lang w:val="uz-Cyrl-UZ"/>
        </w:rPr>
        <w:t xml:space="preserve">фойдаланиб бухгалтер муайян давр давомида барча маълумотларни </w:t>
      </w:r>
      <w:r>
        <w:rPr>
          <w:rFonts w:ascii="Bodo_uzb" w:hAnsi="Bodo_uzb"/>
          <w:color w:val="000000"/>
          <w:spacing w:val="-4"/>
          <w:sz w:val="24"/>
          <w:lang w:val="uz-Cyrl-UZ"/>
        </w:rPr>
        <w:t>молиявий хисобот шаклида туплайди.</w:t>
      </w:r>
    </w:p>
    <w:p w:rsidR="00657A5E" w:rsidRDefault="00657A5E" w:rsidP="00657A5E">
      <w:pPr>
        <w:jc w:val="both"/>
        <w:rPr>
          <w:rFonts w:ascii="Bodo_uzb" w:hAnsi="Bodo_uzb"/>
          <w:sz w:val="24"/>
        </w:rPr>
      </w:pPr>
      <w:r>
        <w:rPr>
          <w:rFonts w:ascii="Bodo_uzb" w:hAnsi="Bodo_uzb"/>
          <w:sz w:val="24"/>
          <w:lang w:val="uz-Cyrl-UZ"/>
        </w:rPr>
        <w:t xml:space="preserve"> </w:t>
      </w:r>
      <w:r>
        <w:rPr>
          <w:rFonts w:ascii="Bodo_uzb" w:hAnsi="Bodo_uzb"/>
          <w:sz w:val="24"/>
          <w:lang w:val="uz-Cyrl-UZ"/>
        </w:rPr>
        <w:tab/>
      </w:r>
      <w:r>
        <w:rPr>
          <w:rFonts w:ascii="Bodo_uzb" w:hAnsi="Bodo_uzb"/>
          <w:sz w:val="24"/>
        </w:rPr>
        <w:t>Энди биз</w:t>
      </w:r>
      <w:r>
        <w:rPr>
          <w:rFonts w:ascii="Bodo_uzb" w:hAnsi="Bodo_uzb"/>
          <w:color w:val="000000"/>
          <w:w w:val="90"/>
          <w:sz w:val="24"/>
          <w:lang w:val="uz-Cyrl-UZ"/>
        </w:rPr>
        <w:t xml:space="preserve"> </w:t>
      </w:r>
      <w:r>
        <w:rPr>
          <w:rFonts w:ascii="Bodo_uzb" w:hAnsi="Bodo_uzb"/>
          <w:sz w:val="24"/>
        </w:rPr>
        <w:t>бухгалтери</w:t>
      </w:r>
      <w:r>
        <w:rPr>
          <w:rFonts w:ascii="Bodo_uzb" w:hAnsi="Bodo_uzb"/>
          <w:color w:val="000000"/>
          <w:w w:val="90"/>
          <w:sz w:val="24"/>
          <w:lang w:val="uz-Cyrl-UZ"/>
        </w:rPr>
        <w:t xml:space="preserve">я </w:t>
      </w:r>
      <w:r>
        <w:rPr>
          <w:rFonts w:ascii="Bodo_uzb" w:hAnsi="Bodo_uzb"/>
          <w:sz w:val="24"/>
        </w:rPr>
        <w:t xml:space="preserve">хисобининг стандартлари ва </w:t>
      </w:r>
      <w:r>
        <w:rPr>
          <w:rFonts w:ascii="Bodo_uzb" w:hAnsi="Bodo_uzb"/>
          <w:spacing w:val="-2"/>
          <w:sz w:val="24"/>
        </w:rPr>
        <w:t>тамойилларини куриб чикамиз</w:t>
      </w:r>
      <w:r>
        <w:rPr>
          <w:rFonts w:ascii="Bodo_uzb" w:hAnsi="Bodo_uzb"/>
          <w:color w:val="000000"/>
          <w:spacing w:val="-2"/>
          <w:w w:val="90"/>
          <w:sz w:val="24"/>
          <w:lang w:val="uz-Cyrl-UZ"/>
        </w:rPr>
        <w:t>.</w:t>
      </w:r>
    </w:p>
    <w:p w:rsidR="00657A5E" w:rsidRDefault="00657A5E" w:rsidP="00657A5E">
      <w:pPr>
        <w:ind w:firstLine="720"/>
        <w:jc w:val="both"/>
        <w:rPr>
          <w:rFonts w:ascii="Bodo_uzb" w:hAnsi="Bodo_uzb"/>
          <w:sz w:val="24"/>
        </w:rPr>
      </w:pPr>
      <w:r>
        <w:rPr>
          <w:rFonts w:ascii="Bodo_uzb" w:hAnsi="Bodo_uzb"/>
          <w:sz w:val="24"/>
        </w:rPr>
        <w:t>Бухгалтерия хисобининг тамойиллари</w:t>
      </w:r>
      <w:r>
        <w:rPr>
          <w:rFonts w:ascii="Bodo_uzb" w:hAnsi="Bodo_uzb"/>
          <w:color w:val="000000"/>
          <w:w w:val="90"/>
          <w:sz w:val="24"/>
          <w:lang w:val="uz-Cyrl-UZ"/>
        </w:rPr>
        <w:t xml:space="preserve"> </w:t>
      </w:r>
      <w:r>
        <w:rPr>
          <w:rFonts w:ascii="Bodo_uzb" w:hAnsi="Bodo_uzb"/>
          <w:sz w:val="24"/>
        </w:rPr>
        <w:t>- бу бухгалтерия хисобига амал килувчи  барча</w:t>
      </w:r>
      <w:r>
        <w:rPr>
          <w:rFonts w:ascii="Bodo_uzb" w:hAnsi="Bodo_uzb"/>
          <w:color w:val="000000"/>
          <w:w w:val="90"/>
          <w:sz w:val="24"/>
          <w:lang w:val="uz-Cyrl-UZ"/>
        </w:rPr>
        <w:t xml:space="preserve"> к</w:t>
      </w:r>
      <w:r>
        <w:rPr>
          <w:rFonts w:ascii="Bodo_uzb" w:hAnsi="Bodo_uzb"/>
          <w:sz w:val="24"/>
        </w:rPr>
        <w:t>оидалар ва курсатмалар. Бу коидалар</w:t>
      </w:r>
      <w:r>
        <w:rPr>
          <w:rFonts w:ascii="Bodo_uzb" w:hAnsi="Bodo_uzb"/>
          <w:color w:val="000000"/>
          <w:spacing w:val="-1"/>
          <w:w w:val="90"/>
          <w:sz w:val="24"/>
          <w:lang w:val="uz-Cyrl-UZ"/>
        </w:rPr>
        <w:t xml:space="preserve"> </w:t>
      </w:r>
      <w:r>
        <w:rPr>
          <w:rFonts w:ascii="Bodo_uzb" w:hAnsi="Bodo_uzb"/>
          <w:sz w:val="24"/>
        </w:rPr>
        <w:t>хозирда</w:t>
      </w:r>
      <w:r>
        <w:rPr>
          <w:rFonts w:ascii="Bodo_uzb" w:hAnsi="Bodo_uzb"/>
          <w:color w:val="000000"/>
          <w:spacing w:val="-1"/>
          <w:w w:val="90"/>
          <w:sz w:val="24"/>
          <w:lang w:val="uz-Cyrl-UZ"/>
        </w:rPr>
        <w:t xml:space="preserve"> </w:t>
      </w:r>
      <w:r>
        <w:rPr>
          <w:rFonts w:ascii="Bodo_uzb" w:hAnsi="Bodo_uzb"/>
          <w:sz w:val="24"/>
        </w:rPr>
        <w:t>стандартлар сифатида каралиб, активлар</w:t>
      </w:r>
      <w:r>
        <w:rPr>
          <w:rFonts w:ascii="Bodo_uzb" w:hAnsi="Bodo_uzb"/>
          <w:color w:val="000000"/>
          <w:w w:val="90"/>
          <w:sz w:val="24"/>
          <w:lang w:val="uz-Cyrl-UZ"/>
        </w:rPr>
        <w:t xml:space="preserve"> к</w:t>
      </w:r>
      <w:r>
        <w:rPr>
          <w:rFonts w:ascii="Bodo_uzb" w:hAnsi="Bodo_uzb"/>
          <w:sz w:val="24"/>
        </w:rPr>
        <w:t>андай</w:t>
      </w:r>
      <w:r>
        <w:rPr>
          <w:rFonts w:ascii="Bodo_uzb" w:hAnsi="Bodo_uzb"/>
          <w:color w:val="000000"/>
          <w:w w:val="90"/>
          <w:sz w:val="24"/>
          <w:lang w:val="uz-Cyrl-UZ"/>
        </w:rPr>
        <w:t xml:space="preserve"> </w:t>
      </w:r>
      <w:r>
        <w:rPr>
          <w:rFonts w:ascii="Bodo_uzb" w:hAnsi="Bodo_uzb"/>
          <w:sz w:val="24"/>
        </w:rPr>
        <w:t>копланади, мажбуриятлар качон пайдо булади ва качон даромад</w:t>
      </w:r>
      <w:r>
        <w:rPr>
          <w:rFonts w:ascii="Bodo_uzb" w:hAnsi="Bodo_uzb"/>
          <w:color w:val="000000"/>
          <w:w w:val="90"/>
          <w:sz w:val="24"/>
          <w:lang w:val="uz-Cyrl-UZ"/>
        </w:rPr>
        <w:t xml:space="preserve"> </w:t>
      </w:r>
      <w:r>
        <w:rPr>
          <w:rFonts w:ascii="Bodo_uzb" w:hAnsi="Bodo_uzb"/>
          <w:sz w:val="24"/>
        </w:rPr>
        <w:t>олинган хисобланади, деган саволларга</w:t>
      </w:r>
      <w:r>
        <w:rPr>
          <w:rFonts w:ascii="Bodo_uzb" w:hAnsi="Bodo_uzb"/>
          <w:color w:val="000000"/>
          <w:w w:val="90"/>
          <w:sz w:val="24"/>
          <w:lang w:val="uz-Cyrl-UZ"/>
        </w:rPr>
        <w:t xml:space="preserve"> </w:t>
      </w:r>
      <w:r>
        <w:rPr>
          <w:rFonts w:ascii="Bodo_uzb" w:hAnsi="Bodo_uzb"/>
          <w:sz w:val="24"/>
        </w:rPr>
        <w:t>жавоб беради. Шундай</w:t>
      </w:r>
      <w:r>
        <w:rPr>
          <w:rFonts w:ascii="Bodo_uzb" w:hAnsi="Bodo_uzb"/>
          <w:color w:val="000000"/>
          <w:w w:val="90"/>
          <w:sz w:val="24"/>
          <w:lang w:val="uz-Cyrl-UZ"/>
        </w:rPr>
        <w:t xml:space="preserve"> </w:t>
      </w:r>
      <w:r>
        <w:rPr>
          <w:rFonts w:ascii="Bodo_uzb" w:hAnsi="Bodo_uzb"/>
          <w:sz w:val="24"/>
        </w:rPr>
        <w:t>килиб бухгалтерия</w:t>
      </w:r>
      <w:r>
        <w:rPr>
          <w:rFonts w:ascii="Bodo_uzb" w:hAnsi="Bodo_uzb"/>
          <w:color w:val="000000"/>
          <w:w w:val="90"/>
          <w:sz w:val="24"/>
          <w:lang w:val="uz-Cyrl-UZ"/>
        </w:rPr>
        <w:t xml:space="preserve"> </w:t>
      </w:r>
      <w:r>
        <w:rPr>
          <w:rFonts w:ascii="Bodo_uzb" w:hAnsi="Bodo_uzb"/>
          <w:sz w:val="24"/>
        </w:rPr>
        <w:t xml:space="preserve">хисоби ва хисоботидан фойданувчиларга бу коидалар </w:t>
      </w:r>
      <w:proofErr w:type="gramStart"/>
      <w:r>
        <w:rPr>
          <w:rFonts w:ascii="Bodo_uzb" w:hAnsi="Bodo_uzb"/>
          <w:sz w:val="24"/>
        </w:rPr>
        <w:t>-т</w:t>
      </w:r>
      <w:proofErr w:type="gramEnd"/>
      <w:r>
        <w:rPr>
          <w:rFonts w:ascii="Bodo_uzb" w:hAnsi="Bodo_uzb"/>
          <w:sz w:val="24"/>
        </w:rPr>
        <w:t>ушуниш мухим. Хеч</w:t>
      </w:r>
      <w:r>
        <w:rPr>
          <w:rFonts w:ascii="Bodo_uzb" w:hAnsi="Bodo_uzb"/>
          <w:color w:val="000000"/>
          <w:w w:val="90"/>
          <w:sz w:val="24"/>
          <w:lang w:val="uz-Cyrl-UZ"/>
        </w:rPr>
        <w:t xml:space="preserve"> </w:t>
      </w:r>
      <w:r>
        <w:rPr>
          <w:rFonts w:ascii="Bodo_uzb" w:hAnsi="Bodo_uzb"/>
          <w:sz w:val="24"/>
        </w:rPr>
        <w:t>бир кандай</w:t>
      </w:r>
      <w:r>
        <w:rPr>
          <w:rFonts w:ascii="Bodo_uzb" w:hAnsi="Bodo_uzb"/>
          <w:color w:val="000000"/>
          <w:w w:val="90"/>
          <w:sz w:val="24"/>
          <w:lang w:val="uz-Cyrl-UZ"/>
        </w:rPr>
        <w:t xml:space="preserve"> </w:t>
      </w:r>
      <w:r>
        <w:rPr>
          <w:rFonts w:ascii="Bodo_uzb" w:hAnsi="Bodo_uzb"/>
          <w:sz w:val="24"/>
        </w:rPr>
        <w:t>малакали ва асосли тахлил бухгалтерия</w:t>
      </w:r>
      <w:r>
        <w:rPr>
          <w:rFonts w:ascii="Bodo_uzb" w:hAnsi="Bodo_uzb"/>
          <w:color w:val="000000"/>
          <w:w w:val="90"/>
          <w:sz w:val="24"/>
          <w:lang w:val="uz-Cyrl-UZ"/>
        </w:rPr>
        <w:t xml:space="preserve"> </w:t>
      </w:r>
      <w:r>
        <w:rPr>
          <w:rFonts w:ascii="Bodo_uzb" w:hAnsi="Bodo_uzb"/>
          <w:sz w:val="24"/>
        </w:rPr>
        <w:t>хисоби</w:t>
      </w:r>
      <w:r>
        <w:rPr>
          <w:rFonts w:ascii="Bodo_uzb" w:hAnsi="Bodo_uzb"/>
          <w:color w:val="000000"/>
          <w:w w:val="90"/>
          <w:sz w:val="24"/>
          <w:lang w:val="uz-Cyrl-UZ"/>
        </w:rPr>
        <w:t xml:space="preserve"> </w:t>
      </w:r>
      <w:r>
        <w:rPr>
          <w:rFonts w:ascii="Bodo_uzb" w:hAnsi="Bodo_uzb"/>
          <w:sz w:val="24"/>
        </w:rPr>
        <w:t>тамойилларидан хисоботлар</w:t>
      </w:r>
      <w:r>
        <w:rPr>
          <w:rFonts w:ascii="Bodo_uzb" w:hAnsi="Bodo_uzb"/>
          <w:color w:val="000000"/>
          <w:w w:val="90"/>
          <w:sz w:val="24"/>
          <w:lang w:val="uz-Cyrl-UZ"/>
        </w:rPr>
        <w:t xml:space="preserve"> </w:t>
      </w:r>
      <w:r>
        <w:rPr>
          <w:rFonts w:ascii="Bodo_uzb" w:hAnsi="Bodo_uzb"/>
          <w:sz w:val="24"/>
        </w:rPr>
        <w:t>тузишда</w:t>
      </w:r>
      <w:r>
        <w:rPr>
          <w:rFonts w:ascii="Bodo_uzb" w:hAnsi="Bodo_uzb"/>
          <w:color w:val="000000"/>
          <w:w w:val="90"/>
          <w:sz w:val="24"/>
          <w:lang w:val="uz-Cyrl-UZ"/>
        </w:rPr>
        <w:t xml:space="preserve"> </w:t>
      </w:r>
      <w:r>
        <w:rPr>
          <w:rFonts w:ascii="Bodo_uzb" w:hAnsi="Bodo_uzb"/>
          <w:sz w:val="24"/>
        </w:rPr>
        <w:t xml:space="preserve">фойдаланганлиги ва улардан кандай фойдаланишлиги </w:t>
      </w:r>
      <w:r>
        <w:rPr>
          <w:rFonts w:ascii="Bodo_uzb" w:hAnsi="Bodo_uzb"/>
          <w:spacing w:val="-2"/>
          <w:sz w:val="24"/>
        </w:rPr>
        <w:t>мумкинлигини</w:t>
      </w:r>
      <w:r>
        <w:rPr>
          <w:rFonts w:ascii="Bodo_uzb" w:hAnsi="Bodo_uzb"/>
          <w:color w:val="000000"/>
          <w:spacing w:val="-2"/>
          <w:w w:val="90"/>
          <w:sz w:val="24"/>
          <w:lang w:val="uz-Cyrl-UZ"/>
        </w:rPr>
        <w:t xml:space="preserve"> </w:t>
      </w:r>
      <w:r>
        <w:rPr>
          <w:rFonts w:ascii="Bodo_uzb" w:hAnsi="Bodo_uzb"/>
          <w:sz w:val="24"/>
        </w:rPr>
        <w:t>аникламай туриб утказилиши</w:t>
      </w:r>
      <w:r>
        <w:rPr>
          <w:rFonts w:ascii="Bodo_uzb" w:hAnsi="Bodo_uzb"/>
          <w:color w:val="000000"/>
          <w:spacing w:val="-2"/>
          <w:w w:val="90"/>
          <w:sz w:val="24"/>
          <w:lang w:val="uz-Cyrl-UZ"/>
        </w:rPr>
        <w:t xml:space="preserve"> </w:t>
      </w:r>
      <w:r>
        <w:rPr>
          <w:rFonts w:ascii="Bodo_uzb" w:hAnsi="Bodo_uzb"/>
          <w:sz w:val="24"/>
        </w:rPr>
        <w:t>мумкин эмас.</w:t>
      </w:r>
    </w:p>
    <w:p w:rsidR="00657A5E" w:rsidRDefault="00657A5E" w:rsidP="00657A5E">
      <w:pPr>
        <w:shd w:val="clear" w:color="auto" w:fill="FFFFFF"/>
        <w:ind w:right="5" w:firstLine="720"/>
        <w:jc w:val="both"/>
        <w:rPr>
          <w:rFonts w:ascii="Bodo_uzb" w:hAnsi="Bodo_uzb"/>
          <w:sz w:val="24"/>
          <w:lang w:val="uz-Cyrl-UZ"/>
        </w:rPr>
      </w:pPr>
      <w:r>
        <w:rPr>
          <w:rFonts w:ascii="Bodo_uzb" w:hAnsi="Bodo_uzb"/>
          <w:color w:val="000000"/>
          <w:sz w:val="24"/>
          <w:lang w:val="uz-Cyrl-UZ"/>
        </w:rPr>
        <w:t xml:space="preserve">Юкорида таъкидлаб ўтилганидек, фойдалилик вакт ва жой бўйича аникланади. Бозор бу аникликни авваламбор нарх оркали хисобга олади, агарда молиявий институт, маълум бир жой учун конкрет вактда характерланадиган бозор стнадартларига мос келса, у холда унинг нархи ўртача бозор нархларида харакатланади; агарда объект бозор талабларига жавоб бермаса, бу берилган молиявий институт нархини анча паст бўлиши билан кўринади. Бундай конуниятни харакати билан бошка тамойил боглик - муносиблик тамойили, ушбу тамойилларга биноан бозор талабларига </w:t>
      </w:r>
      <w:r>
        <w:rPr>
          <w:rFonts w:ascii="Bodo_uzb" w:hAnsi="Bodo_uzb"/>
          <w:color w:val="000000"/>
          <w:spacing w:val="-1"/>
          <w:sz w:val="24"/>
          <w:lang w:val="uz-Cyrl-UZ"/>
        </w:rPr>
        <w:t>технология, таъминланганлик, даромадлилик даражаси бўйича тўгри келмайдиган молиявий институт, ўртачадан ггаст килиб бахоланади.</w:t>
      </w:r>
    </w:p>
    <w:p w:rsidR="00657A5E" w:rsidRDefault="00657A5E" w:rsidP="00657A5E">
      <w:pPr>
        <w:shd w:val="clear" w:color="auto" w:fill="FFFFFF"/>
        <w:ind w:left="10" w:right="5" w:firstLine="710"/>
        <w:jc w:val="both"/>
        <w:rPr>
          <w:rFonts w:ascii="Bodo_uzb" w:hAnsi="Bodo_uzb"/>
          <w:sz w:val="24"/>
        </w:rPr>
      </w:pPr>
      <w:r>
        <w:rPr>
          <w:rFonts w:ascii="Bodo_uzb" w:hAnsi="Bodo_uzb"/>
          <w:color w:val="000000"/>
          <w:sz w:val="24"/>
          <w:lang w:val="uz-Cyrl-UZ"/>
        </w:rPr>
        <w:t xml:space="preserve">Мослик (мос келувчанлик) тамойили билан регрессия ва прогрессия </w:t>
      </w:r>
      <w:r>
        <w:rPr>
          <w:rFonts w:ascii="Bodo_uzb" w:hAnsi="Bodo_uzb"/>
          <w:color w:val="000000"/>
          <w:spacing w:val="-2"/>
          <w:sz w:val="24"/>
          <w:lang w:val="uz-Cyrl-UZ"/>
        </w:rPr>
        <w:t>омиллари боглик.</w:t>
      </w:r>
    </w:p>
    <w:p w:rsidR="00657A5E" w:rsidRDefault="00657A5E" w:rsidP="00657A5E">
      <w:pPr>
        <w:shd w:val="clear" w:color="auto" w:fill="FFFFFF"/>
        <w:ind w:left="29" w:right="5" w:firstLine="691"/>
        <w:jc w:val="both"/>
        <w:rPr>
          <w:rFonts w:ascii="Bodo_uzb" w:hAnsi="Bodo_uzb"/>
          <w:color w:val="000000"/>
          <w:w w:val="90"/>
          <w:sz w:val="24"/>
          <w:lang w:val="uz-Cyrl-UZ"/>
        </w:rPr>
      </w:pPr>
      <w:r>
        <w:rPr>
          <w:rFonts w:ascii="Bodo_uzb" w:hAnsi="Bodo_uzb"/>
          <w:color w:val="000000"/>
          <w:sz w:val="24"/>
          <w:lang w:val="uz-Cyrl-UZ"/>
        </w:rPr>
        <w:t xml:space="preserve">Нарх шаклланишига авваламбор ракобат таъсир кўрсатади. Агарда молиявий институт фаолият кўрсатаётган тармок ортикча фойда келтирса, у холда эркин бозор иктисодиётида ушбу сохага бошка тадбиркорлар хам кириб келишга харакат киладилар. Бу таклифни ортишига фойда нормасини пасайишига олиб келади. Хозирги вактда кўплаб молиявий </w:t>
      </w:r>
      <w:r>
        <w:rPr>
          <w:rFonts w:ascii="Bodo_uzb" w:hAnsi="Bodo_uzb"/>
          <w:color w:val="000000"/>
          <w:spacing w:val="-1"/>
          <w:sz w:val="24"/>
          <w:lang w:val="uz-Cyrl-UZ"/>
        </w:rPr>
        <w:t xml:space="preserve">инстиутлар, асосан банклар ўзларининг ярим монопол мавкелари ва </w:t>
      </w:r>
      <w:r>
        <w:rPr>
          <w:rFonts w:ascii="Bodo_uzb" w:hAnsi="Bodo_uzb"/>
          <w:color w:val="000000"/>
          <w:sz w:val="24"/>
          <w:lang w:val="uz-Cyrl-UZ"/>
        </w:rPr>
        <w:t>ракобат курашини мураккаблиги даражасини паст бўлиши эвазига юкори даромад олмокдалар. Бу ердан, молиявий институтларни кийматини бахолашда берилган тармокдаги ракобат курашини хам хисобга олинади.</w:t>
      </w:r>
    </w:p>
    <w:p w:rsidR="00657A5E" w:rsidRDefault="00657A5E" w:rsidP="00657A5E">
      <w:pPr>
        <w:shd w:val="clear" w:color="auto" w:fill="FFFFFF"/>
        <w:ind w:right="11" w:firstLine="350"/>
        <w:jc w:val="both"/>
        <w:rPr>
          <w:rFonts w:ascii="Bodo_uzb" w:hAnsi="Bodo_uzb"/>
          <w:color w:val="000000"/>
          <w:spacing w:val="-1"/>
          <w:sz w:val="24"/>
          <w:lang w:val="uz-Cyrl-UZ"/>
        </w:rPr>
      </w:pPr>
      <w:r>
        <w:rPr>
          <w:rFonts w:ascii="Bodo_uzb" w:hAnsi="Bodo_uzb"/>
          <w:color w:val="000000"/>
          <w:spacing w:val="-1"/>
          <w:sz w:val="24"/>
          <w:lang w:val="uz-Cyrl-UZ"/>
        </w:rPr>
        <w:t>Банк бизнесининг марказида буш турган пул маблагларини ссуда капиталига айлантириб актив ва пассив операциялар фоизлари уртасидаги фарк ёки маржа хисобига асосий даромади шакилланади.</w:t>
      </w:r>
    </w:p>
    <w:p w:rsidR="00657A5E" w:rsidRDefault="00657A5E" w:rsidP="00657A5E">
      <w:pPr>
        <w:shd w:val="clear" w:color="auto" w:fill="FFFFFF"/>
        <w:ind w:right="11" w:firstLine="350"/>
        <w:jc w:val="both"/>
        <w:rPr>
          <w:rFonts w:ascii="Bodo_uzb" w:hAnsi="Bodo_uzb"/>
          <w:b/>
          <w:bCs/>
          <w:color w:val="000000"/>
          <w:spacing w:val="-1"/>
          <w:sz w:val="24"/>
          <w:lang w:val="uz-Cyrl-UZ"/>
        </w:rPr>
      </w:pPr>
    </w:p>
    <w:p w:rsidR="00657A5E" w:rsidRDefault="00657A5E" w:rsidP="00657A5E">
      <w:pPr>
        <w:shd w:val="clear" w:color="auto" w:fill="FFFFFF"/>
        <w:ind w:right="11" w:firstLine="350"/>
        <w:jc w:val="both"/>
        <w:rPr>
          <w:rFonts w:ascii="Bodo_uzb" w:hAnsi="Bodo_uzb"/>
          <w:b/>
          <w:bCs/>
          <w:color w:val="000000"/>
          <w:spacing w:val="-1"/>
          <w:sz w:val="24"/>
        </w:rPr>
      </w:pPr>
      <w:r>
        <w:rPr>
          <w:rFonts w:ascii="Bodo_uzb" w:hAnsi="Bodo_uzb"/>
          <w:b/>
          <w:bCs/>
          <w:color w:val="000000"/>
          <w:spacing w:val="-1"/>
          <w:sz w:val="24"/>
        </w:rPr>
        <w:t>4. Тижорат б</w:t>
      </w:r>
      <w:r>
        <w:rPr>
          <w:rFonts w:ascii="Bodo_uzb" w:hAnsi="Bodo_uzb"/>
          <w:b/>
          <w:bCs/>
          <w:color w:val="000000"/>
          <w:spacing w:val="-1"/>
          <w:sz w:val="24"/>
          <w:lang w:val="uz-Cyrl-UZ"/>
        </w:rPr>
        <w:t>анклар</w:t>
      </w:r>
      <w:r>
        <w:rPr>
          <w:rFonts w:ascii="Bodo_uzb" w:hAnsi="Bodo_uzb"/>
          <w:b/>
          <w:bCs/>
          <w:color w:val="000000"/>
          <w:spacing w:val="-1"/>
          <w:sz w:val="24"/>
        </w:rPr>
        <w:t>ининг молиявий баркарорлиги ва уларнинг асосини ташкил этилиши</w:t>
      </w:r>
      <w:r>
        <w:rPr>
          <w:rFonts w:ascii="Bodo_uzb" w:hAnsi="Bodo_uzb"/>
          <w:b/>
          <w:bCs/>
          <w:color w:val="000000"/>
          <w:spacing w:val="-1"/>
          <w:sz w:val="24"/>
          <w:lang w:val="uz-Cyrl-UZ"/>
        </w:rPr>
        <w:t>.</w:t>
      </w:r>
    </w:p>
    <w:p w:rsidR="00657A5E" w:rsidRDefault="00657A5E" w:rsidP="00657A5E">
      <w:pPr>
        <w:shd w:val="clear" w:color="auto" w:fill="FFFFFF"/>
        <w:ind w:right="11" w:firstLine="350"/>
        <w:jc w:val="both"/>
        <w:rPr>
          <w:rFonts w:ascii="Bodo_uzb" w:hAnsi="Bodo_uzb"/>
          <w:color w:val="000000"/>
          <w:spacing w:val="-1"/>
          <w:sz w:val="24"/>
          <w:lang w:val="uz-Cyrl-UZ"/>
        </w:rPr>
      </w:pPr>
      <w:r>
        <w:rPr>
          <w:rFonts w:ascii="Bodo_uzb" w:hAnsi="Bodo_uzb"/>
          <w:color w:val="000000"/>
          <w:spacing w:val="-1"/>
          <w:sz w:val="24"/>
          <w:lang w:val="uz-Cyrl-UZ"/>
        </w:rPr>
        <w:t>Банкларнинг хамма операцияларини куйидаги тарзда таснифлаймиз:</w:t>
      </w:r>
    </w:p>
    <w:p w:rsidR="00657A5E" w:rsidRDefault="00657A5E" w:rsidP="00657A5E">
      <w:pPr>
        <w:numPr>
          <w:ilvl w:val="0"/>
          <w:numId w:val="2"/>
        </w:numPr>
        <w:shd w:val="clear" w:color="auto" w:fill="FFFFFF"/>
        <w:ind w:left="0" w:right="11" w:firstLine="567"/>
        <w:jc w:val="both"/>
        <w:rPr>
          <w:rFonts w:ascii="Bodo_uzb" w:hAnsi="Bodo_uzb"/>
          <w:color w:val="000000"/>
          <w:spacing w:val="-1"/>
          <w:sz w:val="24"/>
          <w:lang w:val="uz-Cyrl-UZ"/>
        </w:rPr>
      </w:pPr>
      <w:r>
        <w:rPr>
          <w:rFonts w:ascii="Bodo_uzb" w:hAnsi="Bodo_uzb"/>
          <w:color w:val="000000"/>
          <w:spacing w:val="-1"/>
          <w:sz w:val="24"/>
          <w:lang w:val="uz-Cyrl-UZ"/>
        </w:rPr>
        <w:lastRenderedPageBreak/>
        <w:t>мижозлар билан операциялар-кредит операциялари, накд пуллар билан операциялар, валюта алмашув операциялари, ишонч операциялари, маслахат, информацион ва бошка операциялар;</w:t>
      </w:r>
    </w:p>
    <w:p w:rsidR="00657A5E" w:rsidRDefault="00657A5E" w:rsidP="00657A5E">
      <w:pPr>
        <w:numPr>
          <w:ilvl w:val="0"/>
          <w:numId w:val="2"/>
        </w:numPr>
        <w:shd w:val="clear" w:color="auto" w:fill="FFFFFF"/>
        <w:ind w:left="0" w:right="11" w:firstLine="567"/>
        <w:jc w:val="both"/>
        <w:rPr>
          <w:rFonts w:ascii="Bodo_uzb" w:hAnsi="Bodo_uzb"/>
          <w:color w:val="000000"/>
          <w:spacing w:val="-1"/>
          <w:sz w:val="24"/>
          <w:lang w:val="uz-Cyrl-UZ"/>
        </w:rPr>
      </w:pPr>
      <w:r>
        <w:rPr>
          <w:rFonts w:ascii="Bodo_uzb" w:hAnsi="Bodo_uzb"/>
          <w:color w:val="000000"/>
          <w:spacing w:val="-1"/>
          <w:sz w:val="24"/>
          <w:lang w:val="uz-Cyrl-UZ"/>
        </w:rPr>
        <w:t>кимматбахо когозлар билан операциялар, банклараро кредитлаш, банклараро валюта операциялари ва бошкалар;</w:t>
      </w:r>
    </w:p>
    <w:p w:rsidR="00657A5E" w:rsidRDefault="00657A5E" w:rsidP="00657A5E">
      <w:pPr>
        <w:numPr>
          <w:ilvl w:val="0"/>
          <w:numId w:val="2"/>
        </w:numPr>
        <w:shd w:val="clear" w:color="auto" w:fill="FFFFFF"/>
        <w:ind w:left="0" w:right="11" w:firstLine="567"/>
        <w:jc w:val="both"/>
        <w:rPr>
          <w:rFonts w:ascii="Bodo_uzb" w:hAnsi="Bodo_uzb"/>
          <w:color w:val="000000"/>
          <w:spacing w:val="-1"/>
          <w:sz w:val="24"/>
          <w:lang w:val="uz-Cyrl-UZ"/>
        </w:rPr>
      </w:pPr>
      <w:r>
        <w:rPr>
          <w:rFonts w:ascii="Bodo_uzb" w:hAnsi="Bodo_uzb"/>
          <w:color w:val="000000"/>
          <w:spacing w:val="-1"/>
          <w:sz w:val="24"/>
          <w:lang w:val="uz-Cyrl-UZ"/>
        </w:rPr>
        <w:t>фючерс, фарворд, опцион шартномалар каби хосилавий институтлар воситасидаги операциялар;</w:t>
      </w:r>
    </w:p>
    <w:p w:rsidR="00657A5E" w:rsidRDefault="00657A5E" w:rsidP="00657A5E">
      <w:pPr>
        <w:numPr>
          <w:ilvl w:val="0"/>
          <w:numId w:val="2"/>
        </w:numPr>
        <w:shd w:val="clear" w:color="auto" w:fill="FFFFFF"/>
        <w:ind w:left="0" w:right="11" w:firstLine="567"/>
        <w:jc w:val="both"/>
        <w:rPr>
          <w:rFonts w:ascii="Bodo_uzb" w:hAnsi="Bodo_uzb"/>
          <w:color w:val="000000"/>
          <w:spacing w:val="-1"/>
          <w:sz w:val="24"/>
          <w:lang w:val="uz-Cyrl-UZ"/>
        </w:rPr>
      </w:pPr>
      <w:r>
        <w:rPr>
          <w:rFonts w:ascii="Bodo_uzb" w:hAnsi="Bodo_uzb"/>
          <w:color w:val="000000"/>
          <w:spacing w:val="-1"/>
          <w:sz w:val="24"/>
          <w:lang w:val="uz-Cyrl-UZ"/>
        </w:rPr>
        <w:t>хусусий капиталлар билан анъанавий операциялар;</w:t>
      </w:r>
    </w:p>
    <w:p w:rsidR="00657A5E" w:rsidRDefault="00657A5E" w:rsidP="00657A5E">
      <w:pPr>
        <w:numPr>
          <w:ilvl w:val="0"/>
          <w:numId w:val="2"/>
        </w:numPr>
        <w:shd w:val="clear" w:color="auto" w:fill="FFFFFF"/>
        <w:ind w:left="0" w:right="11" w:firstLine="567"/>
        <w:jc w:val="both"/>
        <w:rPr>
          <w:rFonts w:ascii="Bodo_uzb" w:hAnsi="Bodo_uzb"/>
          <w:color w:val="000000"/>
          <w:spacing w:val="-1"/>
          <w:sz w:val="24"/>
          <w:lang w:val="uz-Cyrl-UZ"/>
        </w:rPr>
      </w:pPr>
      <w:r>
        <w:rPr>
          <w:rFonts w:ascii="Bodo_uzb" w:hAnsi="Bodo_uzb"/>
          <w:color w:val="000000"/>
          <w:spacing w:val="-1"/>
          <w:sz w:val="24"/>
          <w:lang w:val="uz-Cyrl-UZ"/>
        </w:rPr>
        <w:t>бошка операциялар;</w:t>
      </w:r>
    </w:p>
    <w:p w:rsidR="00657A5E" w:rsidRDefault="00657A5E" w:rsidP="00657A5E">
      <w:pPr>
        <w:shd w:val="clear" w:color="auto" w:fill="FFFFFF"/>
        <w:ind w:right="11" w:firstLine="720"/>
        <w:jc w:val="both"/>
        <w:rPr>
          <w:rFonts w:ascii="Bodo_uzb" w:hAnsi="Bodo_uzb"/>
          <w:color w:val="000000"/>
          <w:spacing w:val="-1"/>
          <w:sz w:val="24"/>
          <w:lang w:val="uz-Cyrl-UZ"/>
        </w:rPr>
      </w:pPr>
      <w:r>
        <w:rPr>
          <w:rFonts w:ascii="Bodo_uzb" w:hAnsi="Bodo_uzb"/>
          <w:color w:val="000000"/>
          <w:spacing w:val="-1"/>
          <w:sz w:val="24"/>
          <w:lang w:val="uz-Cyrl-UZ"/>
        </w:rPr>
        <w:t>Банклар ёки бошка молиявий инститтуларнинг ишлаб чикариш молиявий институтларидан фаркли томони шундан иборатки улардан хамма операциялар факат расмий хужжатлар воситасида амалга оширилади. Молиявий институтларда эса инвентаризация утказиладиган моддий активлар омборлари мавжуд. Бундай холат банкларда бухгалтерия хисоби ва уни хукукий тизимлар билан мустахкам богликлиги билан узига хос ахамият касб этади.</w:t>
      </w:r>
    </w:p>
    <w:p w:rsidR="00657A5E" w:rsidRDefault="00657A5E" w:rsidP="00657A5E">
      <w:pPr>
        <w:shd w:val="clear" w:color="auto" w:fill="FFFFFF"/>
        <w:ind w:right="11" w:firstLine="720"/>
        <w:jc w:val="both"/>
        <w:rPr>
          <w:rFonts w:ascii="Bodo_uzb" w:hAnsi="Bodo_uzb"/>
          <w:color w:val="000000"/>
          <w:spacing w:val="-1"/>
          <w:sz w:val="24"/>
          <w:lang w:val="uz-Cyrl-UZ"/>
        </w:rPr>
      </w:pPr>
      <w:r>
        <w:rPr>
          <w:rFonts w:ascii="Bodo_uzb" w:hAnsi="Bodo_uzb"/>
          <w:color w:val="000000"/>
          <w:spacing w:val="-1"/>
          <w:sz w:val="24"/>
          <w:lang w:val="uz-Cyrl-UZ"/>
        </w:rPr>
        <w:t xml:space="preserve">Банк кийматини бахолаш жараёнини амалга ошириш банк фаолиятини Марказий банк томонидан каттик регламентациясининг мавжудлиги ва юкорида куриб утилгандек операцияларнинг узига хос хусусиятлари ва иформациялар кофеденциаллиги натижасида етарли даражада мураккаб механизм хисобланади. </w:t>
      </w:r>
    </w:p>
    <w:p w:rsidR="00657A5E" w:rsidRDefault="00657A5E" w:rsidP="00657A5E">
      <w:pPr>
        <w:shd w:val="clear" w:color="auto" w:fill="FFFFFF"/>
        <w:ind w:right="11" w:firstLine="350"/>
        <w:jc w:val="both"/>
        <w:rPr>
          <w:rFonts w:ascii="Bodo_uzb" w:hAnsi="Bodo_uzb"/>
          <w:sz w:val="24"/>
        </w:rPr>
      </w:pPr>
      <w:r>
        <w:rPr>
          <w:rFonts w:ascii="Bodo_uzb" w:hAnsi="Bodo_uzb"/>
          <w:color w:val="000000"/>
          <w:spacing w:val="-1"/>
          <w:sz w:val="24"/>
          <w:lang w:val="uz-Cyrl-UZ"/>
        </w:rPr>
        <w:t xml:space="preserve">   Амалиётда молиявий институтларни бахолаш 6 та асосий максадга </w:t>
      </w:r>
      <w:r>
        <w:rPr>
          <w:rFonts w:ascii="Bodo_uzb" w:hAnsi="Bodo_uzb"/>
          <w:color w:val="000000"/>
          <w:spacing w:val="-11"/>
          <w:sz w:val="24"/>
          <w:lang w:val="uz-Cyrl-UZ"/>
        </w:rPr>
        <w:t>эга:</w:t>
      </w:r>
    </w:p>
    <w:p w:rsidR="00657A5E" w:rsidRDefault="00657A5E" w:rsidP="00657A5E">
      <w:pPr>
        <w:shd w:val="clear" w:color="auto" w:fill="FFFFFF"/>
        <w:ind w:right="14" w:firstLine="567"/>
        <w:jc w:val="both"/>
        <w:rPr>
          <w:rFonts w:ascii="Bodo_uzb" w:hAnsi="Bodo_uzb"/>
          <w:sz w:val="24"/>
        </w:rPr>
      </w:pPr>
      <w:r>
        <w:rPr>
          <w:rFonts w:ascii="Bodo_uzb" w:hAnsi="Bodo_uzb"/>
          <w:color w:val="000000"/>
          <w:spacing w:val="-4"/>
          <w:sz w:val="24"/>
          <w:lang w:val="uz-Cyrl-UZ"/>
        </w:rPr>
        <w:t xml:space="preserve">1. Барча молиявий институтларни </w:t>
      </w:r>
      <w:r>
        <w:rPr>
          <w:rFonts w:ascii="Bodo_uzb" w:eastAsia="MS Mincho" w:hAnsi="Bodo_uzb" w:hint="eastAsia"/>
          <w:color w:val="000000"/>
          <w:spacing w:val="-4"/>
          <w:sz w:val="24"/>
          <w:lang w:val="uz-Cyrl-UZ"/>
        </w:rPr>
        <w:t>х</w:t>
      </w:r>
      <w:r>
        <w:rPr>
          <w:rFonts w:ascii="Bodo_uzb" w:hAnsi="Bodo_uzb"/>
          <w:color w:val="000000"/>
          <w:spacing w:val="-4"/>
          <w:sz w:val="24"/>
          <w:lang w:val="uz-Cyrl-UZ"/>
        </w:rPr>
        <w:t>а</w:t>
      </w:r>
      <w:r>
        <w:rPr>
          <w:rFonts w:ascii="Bodo_uzb" w:eastAsia="MS Mincho" w:hAnsi="Bodo_uzb"/>
          <w:color w:val="000000"/>
          <w:spacing w:val="-4"/>
          <w:sz w:val="24"/>
          <w:lang w:val="uz-Cyrl-UZ"/>
        </w:rPr>
        <w:t>к</w:t>
      </w:r>
      <w:r>
        <w:rPr>
          <w:rFonts w:ascii="Bodo_uzb" w:hAnsi="Bodo_uzb"/>
          <w:color w:val="000000"/>
          <w:spacing w:val="-4"/>
          <w:sz w:val="24"/>
          <w:lang w:val="uz-Cyrl-UZ"/>
        </w:rPr>
        <w:t xml:space="preserve">икий бозор кийматини </w:t>
      </w:r>
      <w:r>
        <w:rPr>
          <w:rFonts w:ascii="Bodo_uzb" w:hAnsi="Bodo_uzb"/>
          <w:color w:val="000000"/>
          <w:spacing w:val="-3"/>
          <w:sz w:val="24"/>
          <w:lang w:val="uz-Cyrl-UZ"/>
        </w:rPr>
        <w:t>аниклаш учун, уларнинг киймати суммаси ор</w:t>
      </w:r>
      <w:r>
        <w:rPr>
          <w:rFonts w:ascii="Bodo_uzb" w:eastAsia="MS Mincho" w:hAnsi="Bodo_uzb"/>
          <w:color w:val="000000"/>
          <w:spacing w:val="-3"/>
          <w:sz w:val="24"/>
          <w:lang w:val="uz-Cyrl-UZ"/>
        </w:rPr>
        <w:t>к</w:t>
      </w:r>
      <w:r>
        <w:rPr>
          <w:rFonts w:ascii="Bodo_uzb" w:hAnsi="Bodo_uzb"/>
          <w:color w:val="000000"/>
          <w:spacing w:val="-3"/>
          <w:sz w:val="24"/>
          <w:lang w:val="uz-Cyrl-UZ"/>
        </w:rPr>
        <w:t>али ба</w:t>
      </w:r>
      <w:r>
        <w:rPr>
          <w:rFonts w:ascii="Bodo_uzb" w:eastAsia="MS Mincho" w:hAnsi="Bodo_uzb" w:hint="eastAsia"/>
          <w:color w:val="000000"/>
          <w:spacing w:val="-3"/>
          <w:sz w:val="24"/>
          <w:lang w:val="uz-Cyrl-UZ"/>
        </w:rPr>
        <w:t>х</w:t>
      </w:r>
      <w:r>
        <w:rPr>
          <w:rFonts w:ascii="Bodo_uzb" w:hAnsi="Bodo_uzb"/>
          <w:color w:val="000000"/>
          <w:spacing w:val="-3"/>
          <w:sz w:val="24"/>
          <w:lang w:val="uz-Cyrl-UZ"/>
        </w:rPr>
        <w:t>олаш.</w:t>
      </w:r>
    </w:p>
    <w:p w:rsidR="00657A5E" w:rsidRDefault="00657A5E" w:rsidP="00657A5E">
      <w:pPr>
        <w:shd w:val="clear" w:color="auto" w:fill="FFFFFF"/>
        <w:ind w:right="5" w:firstLine="567"/>
        <w:jc w:val="both"/>
        <w:rPr>
          <w:rFonts w:ascii="Bodo_uzb" w:hAnsi="Bodo_uzb"/>
          <w:sz w:val="24"/>
        </w:rPr>
      </w:pPr>
      <w:r>
        <w:rPr>
          <w:rFonts w:ascii="Bodo_uzb" w:hAnsi="Bodo_uzb"/>
          <w:color w:val="000000"/>
          <w:spacing w:val="-3"/>
          <w:sz w:val="24"/>
          <w:lang w:val="uz-Cyrl-UZ"/>
        </w:rPr>
        <w:t>2. С</w:t>
      </w:r>
      <w:r>
        <w:rPr>
          <w:rFonts w:ascii="Bodo_uzb" w:hAnsi="Bodo_uzb"/>
          <w:color w:val="000000"/>
          <w:spacing w:val="-4"/>
          <w:sz w:val="24"/>
          <w:lang w:val="uz-Cyrl-UZ"/>
        </w:rPr>
        <w:t xml:space="preserve">отишлари учун шартноманинг </w:t>
      </w:r>
      <w:r>
        <w:rPr>
          <w:rFonts w:ascii="Bodo_uzb" w:hAnsi="Bodo_uzb"/>
          <w:color w:val="000000"/>
          <w:spacing w:val="-3"/>
          <w:sz w:val="24"/>
          <w:lang w:val="uz-Cyrl-UZ"/>
        </w:rPr>
        <w:t>максимал нархини аникдаш.</w:t>
      </w:r>
    </w:p>
    <w:p w:rsidR="00657A5E" w:rsidRDefault="00657A5E" w:rsidP="00657A5E">
      <w:pPr>
        <w:shd w:val="clear" w:color="auto" w:fill="FFFFFF"/>
        <w:ind w:firstLine="567"/>
        <w:rPr>
          <w:rFonts w:ascii="Bodo_uzb" w:hAnsi="Bodo_uzb"/>
          <w:sz w:val="24"/>
        </w:rPr>
      </w:pPr>
      <w:r>
        <w:rPr>
          <w:rFonts w:ascii="Bodo_uzb" w:hAnsi="Bodo_uzb"/>
          <w:color w:val="000000"/>
          <w:spacing w:val="-4"/>
          <w:sz w:val="24"/>
          <w:lang w:val="uz-Cyrl-UZ"/>
        </w:rPr>
        <w:t>3. Бир молиявий институтни умумий холда ба</w:t>
      </w:r>
      <w:r>
        <w:rPr>
          <w:rFonts w:ascii="Bodo_uzb" w:eastAsia="MS Mincho" w:hAnsi="Bodo_uzb" w:hint="eastAsia"/>
          <w:color w:val="000000"/>
          <w:spacing w:val="-4"/>
          <w:sz w:val="24"/>
          <w:lang w:val="uz-Cyrl-UZ"/>
        </w:rPr>
        <w:t>х</w:t>
      </w:r>
      <w:r>
        <w:rPr>
          <w:rFonts w:ascii="Bodo_uzb" w:hAnsi="Bodo_uzb"/>
          <w:color w:val="000000"/>
          <w:spacing w:val="-4"/>
          <w:sz w:val="24"/>
          <w:lang w:val="uz-Cyrl-UZ"/>
        </w:rPr>
        <w:t>олаш.</w:t>
      </w:r>
    </w:p>
    <w:p w:rsidR="00657A5E" w:rsidRDefault="00657A5E" w:rsidP="00657A5E">
      <w:pPr>
        <w:shd w:val="clear" w:color="auto" w:fill="FFFFFF"/>
        <w:ind w:right="10" w:firstLine="567"/>
        <w:jc w:val="both"/>
        <w:rPr>
          <w:rFonts w:ascii="Bodo_uzb" w:hAnsi="Bodo_uzb"/>
          <w:sz w:val="24"/>
        </w:rPr>
      </w:pPr>
      <w:r>
        <w:rPr>
          <w:rFonts w:ascii="Bodo_uzb" w:hAnsi="Bodo_uzb"/>
          <w:color w:val="000000"/>
          <w:spacing w:val="-1"/>
          <w:sz w:val="24"/>
          <w:lang w:val="uz-Cyrl-UZ"/>
        </w:rPr>
        <w:t xml:space="preserve">4. Каралаётган молиявий институт билан мос келувчи инвестицион </w:t>
      </w:r>
      <w:r>
        <w:rPr>
          <w:rFonts w:ascii="Bodo_uzb" w:hAnsi="Bodo_uzb"/>
          <w:color w:val="000000"/>
          <w:spacing w:val="-3"/>
          <w:sz w:val="24"/>
          <w:lang w:val="uz-Cyrl-UZ"/>
        </w:rPr>
        <w:t xml:space="preserve">лойихани бозор </w:t>
      </w:r>
      <w:r>
        <w:rPr>
          <w:rFonts w:ascii="Bodo_uzb" w:eastAsia="MS Mincho" w:hAnsi="Bodo_uzb"/>
          <w:color w:val="000000"/>
          <w:spacing w:val="-3"/>
          <w:sz w:val="24"/>
          <w:lang w:val="uz-Cyrl-UZ"/>
        </w:rPr>
        <w:t>к</w:t>
      </w:r>
      <w:r>
        <w:rPr>
          <w:rFonts w:ascii="Bodo_uzb" w:hAnsi="Bodo_uzb"/>
          <w:color w:val="000000"/>
          <w:spacing w:val="-3"/>
          <w:sz w:val="24"/>
          <w:lang w:val="uz-Cyrl-UZ"/>
        </w:rPr>
        <w:t>ийматини ба</w:t>
      </w:r>
      <w:r>
        <w:rPr>
          <w:rFonts w:ascii="Bodo_uzb" w:eastAsia="MS Mincho" w:hAnsi="Bodo_uzb" w:hint="eastAsia"/>
          <w:color w:val="000000"/>
          <w:spacing w:val="-3"/>
          <w:sz w:val="24"/>
          <w:lang w:val="uz-Cyrl-UZ"/>
        </w:rPr>
        <w:t>х</w:t>
      </w:r>
      <w:r>
        <w:rPr>
          <w:rFonts w:ascii="Bodo_uzb" w:hAnsi="Bodo_uzb"/>
          <w:color w:val="000000"/>
          <w:spacing w:val="-3"/>
          <w:sz w:val="24"/>
          <w:lang w:val="uz-Cyrl-UZ"/>
        </w:rPr>
        <w:t xml:space="preserve">олаш (бу ўз навбатида </w:t>
      </w:r>
      <w:r>
        <w:rPr>
          <w:rFonts w:ascii="Bodo_uzb" w:hAnsi="Bodo_uzb"/>
          <w:color w:val="000000"/>
          <w:spacing w:val="-1"/>
          <w:sz w:val="24"/>
          <w:lang w:val="uz-Cyrl-UZ"/>
        </w:rPr>
        <w:t>молиялаштириладиган инвесицион лойи</w:t>
      </w:r>
      <w:r>
        <w:rPr>
          <w:rFonts w:ascii="Bodo_uzb" w:eastAsia="MS Mincho" w:hAnsi="Bodo_uzb"/>
          <w:color w:val="000000"/>
          <w:spacing w:val="-1"/>
          <w:sz w:val="24"/>
          <w:lang w:val="uz-Cyrl-UZ"/>
        </w:rPr>
        <w:t>х</w:t>
      </w:r>
      <w:r>
        <w:rPr>
          <w:rFonts w:ascii="Bodo_uzb" w:hAnsi="Bodo_uzb"/>
          <w:color w:val="000000"/>
          <w:spacing w:val="-1"/>
          <w:sz w:val="24"/>
          <w:lang w:val="uz-Cyrl-UZ"/>
        </w:rPr>
        <w:t xml:space="preserve">а танлаб олишга ёрдам </w:t>
      </w:r>
      <w:r>
        <w:rPr>
          <w:rFonts w:ascii="Bodo_uzb" w:hAnsi="Bodo_uzb"/>
          <w:color w:val="000000"/>
          <w:spacing w:val="-6"/>
          <w:sz w:val="24"/>
          <w:lang w:val="uz-Cyrl-UZ"/>
        </w:rPr>
        <w:t>беради).</w:t>
      </w:r>
    </w:p>
    <w:p w:rsidR="00657A5E" w:rsidRDefault="00657A5E" w:rsidP="00657A5E">
      <w:pPr>
        <w:shd w:val="clear" w:color="auto" w:fill="FFFFFF"/>
        <w:ind w:right="10" w:firstLine="567"/>
        <w:jc w:val="both"/>
        <w:rPr>
          <w:rFonts w:ascii="Bodo_uzb" w:hAnsi="Bodo_uzb"/>
          <w:sz w:val="24"/>
        </w:rPr>
      </w:pPr>
      <w:r>
        <w:rPr>
          <w:rFonts w:ascii="Bodo_uzb" w:hAnsi="Bodo_uzb"/>
          <w:color w:val="000000"/>
          <w:spacing w:val="-1"/>
          <w:sz w:val="24"/>
          <w:lang w:val="uz-Cyrl-UZ"/>
        </w:rPr>
        <w:t xml:space="preserve">5. Режалаштирилган инвестицион лойихани амалга ошириш (учун) </w:t>
      </w:r>
      <w:r>
        <w:rPr>
          <w:rFonts w:ascii="Bodo_uzb" w:hAnsi="Bodo_uzb"/>
          <w:color w:val="000000"/>
          <w:sz w:val="24"/>
          <w:lang w:val="uz-Cyrl-UZ"/>
        </w:rPr>
        <w:t xml:space="preserve">ва бунинг учун етарли шартномавий устунликларга эга бўлган, </w:t>
      </w:r>
      <w:r>
        <w:rPr>
          <w:rFonts w:ascii="Bodo_uzb" w:hAnsi="Bodo_uzb"/>
          <w:color w:val="000000"/>
          <w:spacing w:val="-3"/>
          <w:sz w:val="24"/>
          <w:lang w:val="uz-Cyrl-UZ"/>
        </w:rPr>
        <w:t>лекин ба</w:t>
      </w:r>
      <w:r>
        <w:rPr>
          <w:rFonts w:ascii="Bodo_uzb" w:eastAsia="MS Mincho" w:hAnsi="Bodo_uzb" w:hint="eastAsia"/>
          <w:color w:val="000000"/>
          <w:spacing w:val="-3"/>
          <w:sz w:val="24"/>
          <w:lang w:val="uz-Cyrl-UZ"/>
        </w:rPr>
        <w:t>х</w:t>
      </w:r>
      <w:r>
        <w:rPr>
          <w:rFonts w:ascii="Bodo_uzb" w:hAnsi="Bodo_uzb"/>
          <w:color w:val="000000"/>
          <w:spacing w:val="-3"/>
          <w:sz w:val="24"/>
          <w:lang w:val="uz-Cyrl-UZ"/>
        </w:rPr>
        <w:t xml:space="preserve">оланаётган лойихани амалга оширишга киришмаган, </w:t>
      </w:r>
      <w:r>
        <w:rPr>
          <w:rFonts w:ascii="Bodo_uzb" w:hAnsi="Bodo_uzb"/>
          <w:color w:val="000000"/>
          <w:spacing w:val="-2"/>
          <w:sz w:val="24"/>
          <w:lang w:val="uz-Cyrl-UZ"/>
        </w:rPr>
        <w:t>молиявий институтнинг низоми жамгармасининг (хусусий) бозор к</w:t>
      </w:r>
      <w:r>
        <w:rPr>
          <w:rFonts w:ascii="Bodo_uzb" w:hAnsi="Bodo_uzb"/>
          <w:color w:val="000000"/>
          <w:spacing w:val="-4"/>
          <w:sz w:val="24"/>
          <w:lang w:val="uz-Cyrl-UZ"/>
        </w:rPr>
        <w:t>ийматини аникдаш.</w:t>
      </w:r>
    </w:p>
    <w:p w:rsidR="00657A5E" w:rsidRPr="00D440DD" w:rsidRDefault="00657A5E" w:rsidP="00657A5E">
      <w:pPr>
        <w:shd w:val="clear" w:color="auto" w:fill="FFFFFF"/>
        <w:ind w:right="14" w:firstLine="355"/>
        <w:jc w:val="both"/>
        <w:rPr>
          <w:rFonts w:ascii="Bodo_uzb" w:hAnsi="Bodo_uzb"/>
          <w:sz w:val="24"/>
          <w:lang w:val="uz-Cyrl-UZ"/>
        </w:rPr>
      </w:pPr>
      <w:r>
        <w:rPr>
          <w:rFonts w:ascii="Bodo_uzb" w:hAnsi="Bodo_uzb"/>
          <w:color w:val="000000"/>
          <w:sz w:val="24"/>
          <w:lang w:val="uz-Cyrl-UZ"/>
        </w:rPr>
        <w:t xml:space="preserve">Молиявий институт </w:t>
      </w:r>
      <w:r>
        <w:rPr>
          <w:rFonts w:ascii="Bodo_uzb" w:eastAsia="MS Mincho" w:hAnsi="Bodo_uzb"/>
          <w:color w:val="000000"/>
          <w:sz w:val="24"/>
          <w:lang w:val="uz-Cyrl-UZ"/>
        </w:rPr>
        <w:t>к</w:t>
      </w:r>
      <w:r>
        <w:rPr>
          <w:rFonts w:ascii="Bodo_uzb" w:hAnsi="Bodo_uzb"/>
          <w:color w:val="000000"/>
          <w:sz w:val="24"/>
          <w:lang w:val="uz-Cyrl-UZ"/>
        </w:rPr>
        <w:t>ачонки бозор уни объектив ба</w:t>
      </w:r>
      <w:r>
        <w:rPr>
          <w:rFonts w:ascii="Bodo_uzb" w:eastAsia="MS Mincho" w:hAnsi="Bodo_uzb" w:hint="eastAsia"/>
          <w:color w:val="000000"/>
          <w:sz w:val="24"/>
          <w:lang w:val="uz-Cyrl-UZ"/>
        </w:rPr>
        <w:t>х</w:t>
      </w:r>
      <w:r>
        <w:rPr>
          <w:rFonts w:ascii="Bodo_uzb" w:hAnsi="Bodo_uzb"/>
          <w:color w:val="000000"/>
          <w:sz w:val="24"/>
          <w:lang w:val="uz-Cyrl-UZ"/>
        </w:rPr>
        <w:t xml:space="preserve">олай олмаганда, </w:t>
      </w:r>
      <w:r>
        <w:rPr>
          <w:rFonts w:ascii="Bodo_uzb" w:hAnsi="Bodo_uzb"/>
          <w:color w:val="000000"/>
          <w:spacing w:val="-4"/>
          <w:sz w:val="24"/>
          <w:lang w:val="uz-Cyrl-UZ"/>
        </w:rPr>
        <w:t>алохида ба</w:t>
      </w:r>
      <w:r>
        <w:rPr>
          <w:rFonts w:ascii="Bodo_uzb" w:eastAsia="MS Mincho" w:hAnsi="Bodo_uzb" w:hint="eastAsia"/>
          <w:color w:val="000000"/>
          <w:spacing w:val="-4"/>
          <w:sz w:val="24"/>
          <w:lang w:val="uz-Cyrl-UZ"/>
        </w:rPr>
        <w:t>х</w:t>
      </w:r>
      <w:r>
        <w:rPr>
          <w:rFonts w:ascii="Bodo_uzb" w:hAnsi="Bodo_uzb"/>
          <w:color w:val="000000"/>
          <w:spacing w:val="-4"/>
          <w:sz w:val="24"/>
          <w:lang w:val="uz-Cyrl-UZ"/>
        </w:rPr>
        <w:t>олаш предметига айланади. Бу хол куйидаги вазиятларда вужудга келади:</w:t>
      </w:r>
    </w:p>
    <w:p w:rsidR="00657A5E" w:rsidRPr="00D440DD" w:rsidRDefault="00657A5E" w:rsidP="00657A5E">
      <w:pPr>
        <w:shd w:val="clear" w:color="auto" w:fill="FFFFFF"/>
        <w:ind w:right="10" w:firstLine="567"/>
        <w:jc w:val="both"/>
        <w:rPr>
          <w:rFonts w:ascii="Bodo_uzb" w:hAnsi="Bodo_uzb"/>
          <w:sz w:val="24"/>
          <w:lang w:val="uz-Cyrl-UZ"/>
        </w:rPr>
      </w:pPr>
      <w:r>
        <w:rPr>
          <w:rFonts w:ascii="Bodo_uzb" w:hAnsi="Bodo_uzb"/>
          <w:color w:val="000000"/>
          <w:spacing w:val="-1"/>
          <w:sz w:val="24"/>
          <w:lang w:val="uz-Cyrl-UZ"/>
        </w:rPr>
        <w:t>1.Ба</w:t>
      </w:r>
      <w:r>
        <w:rPr>
          <w:rFonts w:ascii="Bodo_uzb" w:eastAsia="MS Mincho" w:hAnsi="Bodo_uzb" w:hint="eastAsia"/>
          <w:color w:val="000000"/>
          <w:spacing w:val="-1"/>
          <w:sz w:val="24"/>
          <w:lang w:val="uz-Cyrl-UZ"/>
        </w:rPr>
        <w:t>х</w:t>
      </w:r>
      <w:r>
        <w:rPr>
          <w:rFonts w:ascii="Bodo_uzb" w:hAnsi="Bodo_uzb"/>
          <w:color w:val="000000"/>
          <w:spacing w:val="-1"/>
          <w:sz w:val="24"/>
          <w:lang w:val="uz-Cyrl-UZ"/>
        </w:rPr>
        <w:t xml:space="preserve">олаётган институт ёпик булганда, яъни фонд бозорида бахоланмайдиган хисобланганида, </w:t>
      </w:r>
      <w:r>
        <w:rPr>
          <w:rFonts w:ascii="Bodo_uzb" w:hAnsi="Bodo_uzb"/>
          <w:color w:val="000000"/>
          <w:sz w:val="24"/>
          <w:lang w:val="uz-Cyrl-UZ"/>
        </w:rPr>
        <w:t>(яъни у АЖОО эмас, ёпик акциадорлик жамияти булиши мумкин</w:t>
      </w:r>
      <w:r>
        <w:rPr>
          <w:rFonts w:ascii="Bodo_uzb" w:hAnsi="Bodo_uzb"/>
          <w:color w:val="000000"/>
          <w:spacing w:val="-7"/>
          <w:sz w:val="24"/>
          <w:lang w:val="uz-Cyrl-UZ"/>
        </w:rPr>
        <w:t>).</w:t>
      </w:r>
    </w:p>
    <w:p w:rsidR="00657A5E" w:rsidRDefault="00657A5E" w:rsidP="00657A5E">
      <w:pPr>
        <w:shd w:val="clear" w:color="auto" w:fill="FFFFFF"/>
        <w:ind w:right="5" w:firstLine="567"/>
        <w:jc w:val="both"/>
        <w:rPr>
          <w:rFonts w:ascii="Bodo_uzb" w:hAnsi="Bodo_uzb"/>
          <w:sz w:val="24"/>
          <w:lang w:val="uz-Cyrl-UZ"/>
        </w:rPr>
      </w:pPr>
      <w:r>
        <w:rPr>
          <w:rFonts w:ascii="Bodo_uzb" w:hAnsi="Bodo_uzb"/>
          <w:color w:val="000000"/>
          <w:sz w:val="24"/>
          <w:lang w:val="uz-Cyrl-UZ"/>
        </w:rPr>
        <w:t>2. Ба</w:t>
      </w:r>
      <w:r>
        <w:rPr>
          <w:rFonts w:ascii="Bodo_uzb" w:eastAsia="MS Mincho" w:hAnsi="Bodo_uzb" w:hint="eastAsia"/>
          <w:color w:val="000000"/>
          <w:sz w:val="24"/>
          <w:lang w:val="uz-Cyrl-UZ"/>
        </w:rPr>
        <w:t>х</w:t>
      </w:r>
      <w:r>
        <w:rPr>
          <w:rFonts w:ascii="Bodo_uzb" w:hAnsi="Bodo_uzb"/>
          <w:color w:val="000000"/>
          <w:sz w:val="24"/>
          <w:lang w:val="uz-Cyrl-UZ"/>
        </w:rPr>
        <w:t xml:space="preserve">оланаётган молиявий институт расман очик турда бўлса. </w:t>
      </w:r>
      <w:r>
        <w:rPr>
          <w:rFonts w:ascii="Bodo_uzb" w:hAnsi="Bodo_uzb"/>
          <w:color w:val="000000"/>
          <w:spacing w:val="-1"/>
          <w:sz w:val="24"/>
          <w:lang w:val="uz-Cyrl-UZ"/>
        </w:rPr>
        <w:t xml:space="preserve">Лекин у фонд биржасининг листингига кирмайди, яъни у </w:t>
      </w:r>
      <w:r>
        <w:rPr>
          <w:rFonts w:ascii="Bodo_uzb" w:hAnsi="Bodo_uzb"/>
          <w:color w:val="000000"/>
          <w:spacing w:val="-2"/>
          <w:sz w:val="24"/>
          <w:lang w:val="uz-Cyrl-UZ"/>
        </w:rPr>
        <w:t xml:space="preserve">фонд биржасининг талабларига жавоб бермайди, айни пайтда нобиржа бозорида хам унинг котировкаси </w:t>
      </w:r>
      <w:r>
        <w:rPr>
          <w:rFonts w:ascii="Bodo_uzb" w:hAnsi="Bodo_uzb"/>
          <w:color w:val="000000"/>
          <w:spacing w:val="-5"/>
          <w:sz w:val="24"/>
          <w:lang w:val="uz-Cyrl-UZ"/>
        </w:rPr>
        <w:t>амалга оширилмаяпти.</w:t>
      </w:r>
    </w:p>
    <w:p w:rsidR="00657A5E" w:rsidRDefault="00657A5E" w:rsidP="00657A5E">
      <w:pPr>
        <w:shd w:val="clear" w:color="auto" w:fill="FFFFFF"/>
        <w:ind w:firstLine="567"/>
        <w:jc w:val="both"/>
        <w:rPr>
          <w:rFonts w:ascii="Bodo_uzb" w:hAnsi="Bodo_uzb"/>
          <w:sz w:val="24"/>
          <w:lang w:val="uz-Cyrl-UZ"/>
        </w:rPr>
      </w:pPr>
      <w:r>
        <w:rPr>
          <w:rFonts w:ascii="Bodo_uzb" w:hAnsi="Bodo_uzb"/>
          <w:color w:val="000000"/>
          <w:spacing w:val="-4"/>
          <w:sz w:val="24"/>
          <w:lang w:val="uz-Cyrl-UZ"/>
        </w:rPr>
        <w:t>3. Ба</w:t>
      </w:r>
      <w:r>
        <w:rPr>
          <w:rFonts w:ascii="Bodo_uzb" w:eastAsia="MS Mincho" w:hAnsi="Bodo_uzb" w:hint="eastAsia"/>
          <w:color w:val="000000"/>
          <w:spacing w:val="-4"/>
          <w:sz w:val="24"/>
          <w:lang w:val="uz-Cyrl-UZ"/>
        </w:rPr>
        <w:t>х</w:t>
      </w:r>
      <w:r>
        <w:rPr>
          <w:rFonts w:ascii="Bodo_uzb" w:hAnsi="Bodo_uzb"/>
          <w:color w:val="000000"/>
          <w:spacing w:val="-4"/>
          <w:sz w:val="24"/>
          <w:lang w:val="uz-Cyrl-UZ"/>
        </w:rPr>
        <w:t>оланаётган институт очи</w:t>
      </w:r>
      <w:r>
        <w:rPr>
          <w:rFonts w:ascii="Bodo_uzb" w:eastAsia="MS Mincho" w:hAnsi="Bodo_uzb" w:hint="eastAsia"/>
          <w:color w:val="000000"/>
          <w:spacing w:val="-4"/>
          <w:sz w:val="24"/>
          <w:lang w:val="uz-Cyrl-UZ"/>
        </w:rPr>
        <w:t>к</w:t>
      </w:r>
      <w:r>
        <w:rPr>
          <w:rFonts w:ascii="Bodo_uzb" w:hAnsi="Bodo_uzb"/>
          <w:color w:val="000000"/>
          <w:spacing w:val="-4"/>
          <w:sz w:val="24"/>
          <w:lang w:val="uz-Cyrl-UZ"/>
        </w:rPr>
        <w:t xml:space="preserve"> турдаги хиссадорлик жамияти х</w:t>
      </w:r>
      <w:r>
        <w:rPr>
          <w:rFonts w:ascii="Bodo_uzb" w:hAnsi="Bodo_uzb"/>
          <w:color w:val="000000"/>
          <w:spacing w:val="-3"/>
          <w:sz w:val="24"/>
          <w:lang w:val="uz-Cyrl-UZ"/>
        </w:rPr>
        <w:t xml:space="preserve">исобланади, шунингдек у обрўли биржаларда котировка </w:t>
      </w:r>
      <w:r>
        <w:rPr>
          <w:rFonts w:ascii="Bodo_uzb" w:eastAsia="MS Mincho" w:hAnsi="Bodo_uzb"/>
          <w:color w:val="000000"/>
          <w:spacing w:val="-2"/>
          <w:sz w:val="24"/>
          <w:lang w:val="uz-Cyrl-UZ"/>
        </w:rPr>
        <w:t>к</w:t>
      </w:r>
      <w:r>
        <w:rPr>
          <w:rFonts w:ascii="Bodo_uzb" w:hAnsi="Bodo_uzb"/>
          <w:color w:val="000000"/>
          <w:spacing w:val="-2"/>
          <w:sz w:val="24"/>
          <w:lang w:val="uz-Cyrl-UZ"/>
        </w:rPr>
        <w:t>илинади, аммо ушбу институт акциялари етарли даражада ликвидликка эга эмас</w:t>
      </w:r>
      <w:r>
        <w:rPr>
          <w:rFonts w:ascii="Bodo_uzb" w:hAnsi="Bodo_uzb"/>
          <w:color w:val="000000"/>
          <w:spacing w:val="-4"/>
          <w:sz w:val="24"/>
          <w:lang w:val="uz-Cyrl-UZ"/>
        </w:rPr>
        <w:t xml:space="preserve"> (улар билан шартономалар кам амалга оширилади).</w:t>
      </w:r>
    </w:p>
    <w:p w:rsidR="00657A5E" w:rsidRDefault="00657A5E" w:rsidP="00657A5E">
      <w:pPr>
        <w:shd w:val="clear" w:color="auto" w:fill="FFFFFF"/>
        <w:ind w:firstLine="567"/>
        <w:jc w:val="both"/>
        <w:rPr>
          <w:rFonts w:ascii="Bodo_uzb" w:hAnsi="Bodo_uzb"/>
          <w:sz w:val="24"/>
          <w:lang w:val="uz-Cyrl-UZ"/>
        </w:rPr>
      </w:pPr>
      <w:r>
        <w:rPr>
          <w:rFonts w:ascii="Bodo_uzb" w:hAnsi="Bodo_uzb"/>
          <w:sz w:val="24"/>
          <w:lang w:val="uz-Cyrl-UZ"/>
        </w:rPr>
        <w:t>4. Мамлакатдаги умумий молиявий бозор етарли даражада</w:t>
      </w:r>
      <w:r>
        <w:rPr>
          <w:rFonts w:ascii="Bodo_uzb" w:hAnsi="Bodo_uzb"/>
          <w:color w:val="000000"/>
          <w:spacing w:val="-1"/>
          <w:w w:val="95"/>
          <w:sz w:val="24"/>
          <w:lang w:val="uz-Cyrl-UZ"/>
        </w:rPr>
        <w:t xml:space="preserve"> </w:t>
      </w:r>
      <w:r>
        <w:rPr>
          <w:rFonts w:ascii="Bodo_uzb" w:hAnsi="Bodo_uzb"/>
          <w:sz w:val="24"/>
          <w:lang w:val="uz-Cyrl-UZ"/>
        </w:rPr>
        <w:t xml:space="preserve">мустахкам эмас ёки </w:t>
      </w:r>
      <w:r>
        <w:rPr>
          <w:rFonts w:ascii="Bodo_uzb" w:eastAsia="MS Mincho" w:hAnsi="Bodo_uzb"/>
          <w:sz w:val="24"/>
          <w:lang w:val="uz-Cyrl-UZ"/>
        </w:rPr>
        <w:t>к</w:t>
      </w:r>
      <w:r>
        <w:rPr>
          <w:rFonts w:ascii="Bodo_uzb" w:hAnsi="Bodo_uzb"/>
          <w:sz w:val="24"/>
          <w:lang w:val="uz-Cyrl-UZ"/>
        </w:rPr>
        <w:t>ис</w:t>
      </w:r>
      <w:r>
        <w:rPr>
          <w:rFonts w:ascii="Bodo_uzb" w:eastAsia="MS Mincho" w:hAnsi="Bodo_uzb"/>
          <w:sz w:val="24"/>
          <w:lang w:val="uz-Cyrl-UZ"/>
        </w:rPr>
        <w:t>к</w:t>
      </w:r>
      <w:r>
        <w:rPr>
          <w:rFonts w:ascii="Bodo_uzb" w:hAnsi="Bodo_uzb"/>
          <w:sz w:val="24"/>
          <w:lang w:val="uz-Cyrl-UZ"/>
        </w:rPr>
        <w:t>а муддатли ташки и</w:t>
      </w:r>
      <w:r>
        <w:rPr>
          <w:rFonts w:ascii="Bodo_uzb" w:eastAsia="MS Mincho" w:hAnsi="Bodo_uzb"/>
          <w:sz w:val="24"/>
          <w:lang w:val="uz-Cyrl-UZ"/>
        </w:rPr>
        <w:t>к</w:t>
      </w:r>
      <w:r>
        <w:rPr>
          <w:rFonts w:ascii="Bodo_uzb" w:hAnsi="Bodo_uzb"/>
          <w:sz w:val="24"/>
          <w:lang w:val="uz-Cyrl-UZ"/>
        </w:rPr>
        <w:t xml:space="preserve">тисодий омилларга </w:t>
      </w:r>
      <w:r>
        <w:rPr>
          <w:rFonts w:ascii="Bodo_uzb" w:hAnsi="Bodo_uzb"/>
          <w:spacing w:val="-7"/>
          <w:sz w:val="24"/>
          <w:lang w:val="uz-Cyrl-UZ"/>
        </w:rPr>
        <w:t>кучли богланган.</w:t>
      </w:r>
    </w:p>
    <w:p w:rsidR="00657A5E" w:rsidRDefault="00657A5E" w:rsidP="00657A5E">
      <w:pPr>
        <w:ind w:firstLine="360"/>
        <w:jc w:val="both"/>
        <w:rPr>
          <w:rFonts w:ascii="Bodo_uzb" w:hAnsi="Bodo_uzb"/>
          <w:sz w:val="24"/>
          <w:lang w:val="uz-Cyrl-UZ"/>
        </w:rPr>
      </w:pPr>
      <w:r>
        <w:rPr>
          <w:rFonts w:ascii="Bodo_uzb" w:hAnsi="Bodo_uzb"/>
          <w:sz w:val="24"/>
          <w:lang w:val="uz-Cyrl-UZ"/>
        </w:rPr>
        <w:t>Ю</w:t>
      </w:r>
      <w:r>
        <w:rPr>
          <w:rFonts w:ascii="Bodo_uzb" w:eastAsia="MS Mincho" w:hAnsi="Bodo_uzb"/>
          <w:sz w:val="24"/>
          <w:lang w:val="uz-Cyrl-UZ"/>
        </w:rPr>
        <w:t>к</w:t>
      </w:r>
      <w:r>
        <w:rPr>
          <w:rFonts w:ascii="Bodo_uzb" w:hAnsi="Bodo_uzb"/>
          <w:sz w:val="24"/>
          <w:lang w:val="uz-Cyrl-UZ"/>
        </w:rPr>
        <w:t>оридаги вазиятлар асосан ўтиш даврини бошидан кечираётган давлатлар учун характерли (Россия, Ўзбекисон ва бош</w:t>
      </w:r>
      <w:r>
        <w:rPr>
          <w:rFonts w:ascii="Bodo_uzb" w:eastAsia="MS Mincho" w:hAnsi="Bodo_uzb"/>
          <w:sz w:val="24"/>
          <w:lang w:val="uz-Cyrl-UZ"/>
        </w:rPr>
        <w:t>қ</w:t>
      </w:r>
      <w:r>
        <w:rPr>
          <w:rFonts w:ascii="Bodo_uzb" w:hAnsi="Bodo_uzb"/>
          <w:sz w:val="24"/>
          <w:lang w:val="uz-Cyrl-UZ"/>
        </w:rPr>
        <w:t>алар).</w:t>
      </w:r>
    </w:p>
    <w:p w:rsidR="00657A5E" w:rsidRDefault="00657A5E" w:rsidP="00657A5E">
      <w:pPr>
        <w:shd w:val="clear" w:color="auto" w:fill="FFFFFF"/>
        <w:ind w:right="5" w:firstLine="360"/>
        <w:jc w:val="both"/>
        <w:rPr>
          <w:rFonts w:ascii="Bodo_uzb" w:hAnsi="Bodo_uzb"/>
          <w:sz w:val="24"/>
        </w:rPr>
      </w:pPr>
      <w:r>
        <w:rPr>
          <w:rFonts w:ascii="Bodo_uzb" w:hAnsi="Bodo_uzb"/>
          <w:sz w:val="24"/>
        </w:rPr>
        <w:lastRenderedPageBreak/>
        <w:t xml:space="preserve">Молиявий институтларни уларга тегишли мулклари бўйича бахолаш </w:t>
      </w:r>
      <w:r>
        <w:rPr>
          <w:rFonts w:ascii="Bodo_uzb" w:hAnsi="Bodo_uzb"/>
          <w:spacing w:val="-1"/>
          <w:sz w:val="24"/>
        </w:rPr>
        <w:t>уларнинг</w:t>
      </w:r>
      <w:r>
        <w:rPr>
          <w:rFonts w:ascii="Bodo_uzb" w:hAnsi="Bodo_uzb"/>
          <w:color w:val="000000"/>
          <w:spacing w:val="-1"/>
          <w:w w:val="95"/>
          <w:sz w:val="24"/>
          <w:lang w:val="uz-Cyrl-UZ"/>
        </w:rPr>
        <w:t xml:space="preserve"> </w:t>
      </w:r>
      <w:r>
        <w:rPr>
          <w:rFonts w:ascii="Bodo_uzb" w:hAnsi="Bodo_uzb"/>
          <w:sz w:val="24"/>
        </w:rPr>
        <w:t xml:space="preserve">моддий, </w:t>
      </w:r>
      <w:proofErr w:type="gramStart"/>
      <w:r>
        <w:rPr>
          <w:rFonts w:ascii="Bodo_uzb" w:hAnsi="Bodo_uzb"/>
          <w:sz w:val="24"/>
        </w:rPr>
        <w:t>хам</w:t>
      </w:r>
      <w:proofErr w:type="gramEnd"/>
      <w:r>
        <w:rPr>
          <w:rFonts w:ascii="Bodo_uzb" w:hAnsi="Bodo_uzb"/>
          <w:sz w:val="24"/>
        </w:rPr>
        <w:t xml:space="preserve"> номоддий активларини бахолашни назарда тутади.</w:t>
      </w:r>
    </w:p>
    <w:p w:rsidR="00657A5E" w:rsidRDefault="00657A5E" w:rsidP="00657A5E">
      <w:pPr>
        <w:shd w:val="clear" w:color="auto" w:fill="FFFFFF"/>
        <w:ind w:left="5" w:firstLine="355"/>
        <w:jc w:val="both"/>
        <w:rPr>
          <w:rFonts w:ascii="Bodo_uzb" w:hAnsi="Bodo_uzb"/>
          <w:sz w:val="24"/>
        </w:rPr>
      </w:pPr>
      <w:r>
        <w:rPr>
          <w:rFonts w:ascii="Bodo_uzb" w:hAnsi="Bodo_uzb"/>
          <w:sz w:val="24"/>
        </w:rPr>
        <w:t>Агарда моддий активлар, бозор нархларидан келиб чиккан холда ба</w:t>
      </w:r>
      <w:r>
        <w:rPr>
          <w:rFonts w:ascii="Bodo_uzb" w:eastAsia="MS Mincho" w:hAnsi="Bodo_uzb" w:hint="eastAsia"/>
          <w:sz w:val="24"/>
        </w:rPr>
        <w:t>х</w:t>
      </w:r>
      <w:r>
        <w:rPr>
          <w:rFonts w:ascii="Bodo_uzb" w:hAnsi="Bodo_uzb"/>
          <w:sz w:val="24"/>
        </w:rPr>
        <w:t>оланса,</w:t>
      </w:r>
      <w:r>
        <w:rPr>
          <w:rFonts w:ascii="Bodo_uzb" w:hAnsi="Bodo_uzb"/>
          <w:color w:val="000000"/>
          <w:w w:val="95"/>
          <w:sz w:val="24"/>
          <w:lang w:val="uz-Cyrl-UZ"/>
        </w:rPr>
        <w:t xml:space="preserve"> </w:t>
      </w:r>
      <w:r>
        <w:rPr>
          <w:rFonts w:ascii="Bodo_uzb" w:hAnsi="Bodo_uzb"/>
          <w:sz w:val="24"/>
        </w:rPr>
        <w:t xml:space="preserve">у </w:t>
      </w:r>
      <w:r>
        <w:rPr>
          <w:rFonts w:ascii="Bodo_uzb" w:eastAsia="MS Mincho" w:hAnsi="Bodo_uzb" w:hint="eastAsia"/>
          <w:sz w:val="24"/>
        </w:rPr>
        <w:t>х</w:t>
      </w:r>
      <w:r>
        <w:rPr>
          <w:rFonts w:ascii="Bodo_uzb" w:hAnsi="Bodo_uzb"/>
          <w:sz w:val="24"/>
        </w:rPr>
        <w:t>олда мос келувчи бозорга эга бўлмаган номоддий активлар, ра</w:t>
      </w:r>
      <w:r>
        <w:rPr>
          <w:rFonts w:ascii="Bodo_uzb" w:eastAsia="MS Mincho" w:hAnsi="Bodo_uzb"/>
          <w:sz w:val="24"/>
        </w:rPr>
        <w:t>к</w:t>
      </w:r>
      <w:r>
        <w:rPr>
          <w:rFonts w:ascii="Bodo_uzb" w:hAnsi="Bodo_uzb"/>
          <w:sz w:val="24"/>
        </w:rPr>
        <w:t xml:space="preserve">обат устунлиги сифатида катнашаётган ёки катнашиши мумкин бўлган </w:t>
      </w:r>
      <w:r>
        <w:rPr>
          <w:rFonts w:ascii="Bodo_uzb" w:hAnsi="Bodo_uzb"/>
          <w:spacing w:val="-1"/>
          <w:sz w:val="24"/>
        </w:rPr>
        <w:t>молиявий институтларни</w:t>
      </w:r>
      <w:r>
        <w:rPr>
          <w:rFonts w:ascii="Bodo_uzb" w:hAnsi="Bodo_uzb"/>
          <w:color w:val="000000"/>
          <w:spacing w:val="-1"/>
          <w:w w:val="95"/>
          <w:sz w:val="24"/>
          <w:lang w:val="uz-Cyrl-UZ"/>
        </w:rPr>
        <w:t xml:space="preserve"> </w:t>
      </w:r>
      <w:r>
        <w:rPr>
          <w:rFonts w:ascii="Bodo_uzb" w:hAnsi="Bodo_uzb"/>
          <w:sz w:val="24"/>
        </w:rPr>
        <w:t>ба</w:t>
      </w:r>
      <w:r>
        <w:rPr>
          <w:rFonts w:ascii="Bodo_uzb" w:eastAsia="MS Mincho" w:hAnsi="Bodo_uzb" w:hint="eastAsia"/>
          <w:sz w:val="24"/>
        </w:rPr>
        <w:t>х</w:t>
      </w:r>
      <w:r>
        <w:rPr>
          <w:rFonts w:ascii="Bodo_uzb" w:hAnsi="Bodo_uzb"/>
          <w:sz w:val="24"/>
        </w:rPr>
        <w:t>олаш оркали амалга оширилади.</w:t>
      </w:r>
    </w:p>
    <w:p w:rsidR="00657A5E" w:rsidRDefault="00657A5E" w:rsidP="00657A5E">
      <w:pPr>
        <w:jc w:val="both"/>
        <w:rPr>
          <w:rFonts w:ascii="Bodo_uzb" w:hAnsi="Bodo_uzb"/>
          <w:sz w:val="24"/>
        </w:rPr>
      </w:pPr>
      <w:r>
        <w:rPr>
          <w:rFonts w:ascii="Bodo_uzb" w:hAnsi="Bodo_uzb"/>
          <w:sz w:val="24"/>
        </w:rPr>
        <w:t>Жахон амалиётида кенг таркалган ва куп учрайдиган ба</w:t>
      </w:r>
      <w:r>
        <w:rPr>
          <w:rFonts w:ascii="Bodo_uzb" w:eastAsia="MS Mincho" w:hAnsi="Bodo_uzb" w:hint="eastAsia"/>
          <w:sz w:val="24"/>
        </w:rPr>
        <w:t>х</w:t>
      </w:r>
      <w:r>
        <w:rPr>
          <w:rFonts w:ascii="Bodo_uzb" w:hAnsi="Bodo_uzb"/>
          <w:sz w:val="24"/>
        </w:rPr>
        <w:t>олаш ма</w:t>
      </w:r>
      <w:r>
        <w:rPr>
          <w:rFonts w:ascii="Bodo_uzb" w:eastAsia="MS Mincho" w:hAnsi="Bodo_uzb"/>
          <w:sz w:val="24"/>
        </w:rPr>
        <w:t>к</w:t>
      </w:r>
      <w:r>
        <w:rPr>
          <w:rFonts w:ascii="Bodo_uzb" w:hAnsi="Bodo_uzb"/>
          <w:sz w:val="24"/>
        </w:rPr>
        <w:t>садларига</w:t>
      </w:r>
      <w:r>
        <w:rPr>
          <w:rFonts w:ascii="Bodo_uzb" w:hAnsi="Bodo_uzb"/>
          <w:w w:val="95"/>
          <w:sz w:val="24"/>
          <w:lang w:val="uz-Cyrl-UZ"/>
        </w:rPr>
        <w:t xml:space="preserve"> </w:t>
      </w:r>
      <w:r>
        <w:rPr>
          <w:rFonts w:ascii="Bodo_uzb" w:hAnsi="Bodo_uzb"/>
          <w:sz w:val="24"/>
        </w:rPr>
        <w:t>куйидагилар киради:</w:t>
      </w:r>
    </w:p>
    <w:p w:rsidR="00657A5E" w:rsidRDefault="00657A5E" w:rsidP="00657A5E">
      <w:pPr>
        <w:numPr>
          <w:ilvl w:val="0"/>
          <w:numId w:val="5"/>
        </w:numPr>
        <w:shd w:val="clear" w:color="auto" w:fill="FFFFFF"/>
        <w:ind w:left="0" w:firstLine="567"/>
        <w:jc w:val="both"/>
        <w:rPr>
          <w:rFonts w:ascii="Bodo_uzb" w:hAnsi="Bodo_uzb"/>
          <w:sz w:val="24"/>
        </w:rPr>
      </w:pPr>
      <w:r>
        <w:rPr>
          <w:rFonts w:ascii="Bodo_uzb" w:hAnsi="Bodo_uzb"/>
          <w:sz w:val="24"/>
        </w:rPr>
        <w:t>Етарли даражада ликвидли акцияларига эга бўлган очи</w:t>
      </w:r>
      <w:r>
        <w:rPr>
          <w:rFonts w:ascii="Bodo_uzb" w:eastAsia="MS Mincho" w:hAnsi="Bodo_uzb"/>
          <w:sz w:val="24"/>
        </w:rPr>
        <w:t>к</w:t>
      </w:r>
      <w:r>
        <w:rPr>
          <w:rFonts w:ascii="Bodo_uzb" w:hAnsi="Bodo_uzb"/>
          <w:sz w:val="24"/>
        </w:rPr>
        <w:t xml:space="preserve"> компаниянинг акцияларининг жорий бозор котировкаси кай даражада ижобий эканлигини текшириб кўри</w:t>
      </w:r>
      <w:proofErr w:type="gramStart"/>
      <w:r>
        <w:rPr>
          <w:rFonts w:ascii="Bodo_uzb" w:hAnsi="Bodo_uzb"/>
          <w:sz w:val="24"/>
        </w:rPr>
        <w:t>ш(</w:t>
      </w:r>
      <w:proofErr w:type="gramEnd"/>
      <w:r>
        <w:rPr>
          <w:rFonts w:ascii="Bodo_uzb" w:hAnsi="Bodo_uzb"/>
          <w:sz w:val="24"/>
        </w:rPr>
        <w:t>курилмаган ва ва</w:t>
      </w:r>
      <w:r>
        <w:rPr>
          <w:rFonts w:ascii="Bodo_uzb" w:eastAsia="MS Mincho" w:hAnsi="Bodo_uzb"/>
          <w:sz w:val="24"/>
        </w:rPr>
        <w:t>к</w:t>
      </w:r>
      <w:r>
        <w:rPr>
          <w:rFonts w:ascii="Bodo_uzb" w:hAnsi="Bodo_uzb"/>
          <w:sz w:val="24"/>
        </w:rPr>
        <w:t>тинчалик харакатда бўлган омилларга бо</w:t>
      </w:r>
      <w:r>
        <w:rPr>
          <w:rFonts w:ascii="Bodo_uzb" w:eastAsia="MS Mincho" w:hAnsi="Bodo_uzb"/>
          <w:sz w:val="24"/>
        </w:rPr>
        <w:t>к</w:t>
      </w:r>
      <w:r>
        <w:rPr>
          <w:rFonts w:ascii="Bodo_uzb" w:hAnsi="Bodo_uzb"/>
          <w:sz w:val="24"/>
        </w:rPr>
        <w:t>ли</w:t>
      </w:r>
      <w:r>
        <w:rPr>
          <w:rFonts w:ascii="Bodo_uzb" w:eastAsia="MS Mincho" w:hAnsi="Bodo_uzb"/>
          <w:sz w:val="24"/>
        </w:rPr>
        <w:t>к</w:t>
      </w:r>
      <w:r>
        <w:rPr>
          <w:rFonts w:ascii="Bodo_uzb" w:hAnsi="Bodo_uzb"/>
          <w:sz w:val="24"/>
        </w:rPr>
        <w:t>лиги). Шунингдек жорий кузатилаётган бозордаги усиш суръати ва унинг ўзгариши;</w:t>
      </w:r>
    </w:p>
    <w:p w:rsidR="00657A5E" w:rsidRDefault="00657A5E" w:rsidP="00657A5E">
      <w:pPr>
        <w:numPr>
          <w:ilvl w:val="0"/>
          <w:numId w:val="5"/>
        </w:numPr>
        <w:shd w:val="clear" w:color="auto" w:fill="FFFFFF"/>
        <w:ind w:left="0" w:firstLine="567"/>
        <w:jc w:val="both"/>
        <w:rPr>
          <w:rFonts w:ascii="Bodo_uzb" w:hAnsi="Bodo_uzb"/>
          <w:sz w:val="24"/>
        </w:rPr>
      </w:pPr>
      <w:r>
        <w:rPr>
          <w:rFonts w:ascii="Bodo_uzb" w:hAnsi="Bodo_uzb"/>
          <w:sz w:val="24"/>
        </w:rPr>
        <w:t>Майда ёки портфелли</w:t>
      </w:r>
      <w:r>
        <w:rPr>
          <w:rFonts w:ascii="Bodo_uzb" w:hAnsi="Bodo_uzb"/>
          <w:w w:val="95"/>
          <w:sz w:val="24"/>
          <w:lang w:val="uz-Cyrl-UZ"/>
        </w:rPr>
        <w:t xml:space="preserve"> </w:t>
      </w:r>
      <w:r>
        <w:rPr>
          <w:rFonts w:ascii="Bodo_uzb" w:hAnsi="Bodo_uzb"/>
          <w:sz w:val="24"/>
        </w:rPr>
        <w:t>инвесторларга ушбу суръатдаги ўзгаришини аниклаш имконини беради.</w:t>
      </w:r>
    </w:p>
    <w:p w:rsidR="00657A5E" w:rsidRDefault="00657A5E" w:rsidP="00657A5E">
      <w:pPr>
        <w:shd w:val="clear" w:color="auto" w:fill="FFFFFF"/>
        <w:tabs>
          <w:tab w:val="num" w:pos="851"/>
        </w:tabs>
        <w:ind w:right="5" w:firstLine="567"/>
        <w:jc w:val="both"/>
        <w:rPr>
          <w:rFonts w:ascii="Bodo_uzb" w:hAnsi="Bodo_uzb"/>
          <w:sz w:val="24"/>
        </w:rPr>
      </w:pPr>
      <w:r>
        <w:rPr>
          <w:rFonts w:ascii="Bodo_uzb" w:hAnsi="Bodo_uzb"/>
          <w:color w:val="000000"/>
          <w:w w:val="95"/>
          <w:sz w:val="24"/>
          <w:lang w:val="uz-Cyrl-UZ"/>
        </w:rPr>
        <w:t xml:space="preserve">3. </w:t>
      </w:r>
      <w:r>
        <w:rPr>
          <w:rFonts w:ascii="Bodo_uzb" w:hAnsi="Bodo_uzb"/>
          <w:sz w:val="24"/>
        </w:rPr>
        <w:t xml:space="preserve">Стратегик инвесторларга бу (назорат) компаниянинг контроль </w:t>
      </w:r>
      <w:r>
        <w:rPr>
          <w:rFonts w:ascii="Bodo_uzb" w:hAnsi="Bodo_uzb"/>
          <w:spacing w:val="-1"/>
          <w:sz w:val="24"/>
        </w:rPr>
        <w:t>пакетини сотиш</w:t>
      </w:r>
      <w:r>
        <w:rPr>
          <w:rFonts w:ascii="Bodo_uzb" w:hAnsi="Bodo_uzb"/>
          <w:color w:val="000000"/>
          <w:spacing w:val="-1"/>
          <w:w w:val="95"/>
          <w:sz w:val="24"/>
          <w:lang w:val="uz-Cyrl-UZ"/>
        </w:rPr>
        <w:t xml:space="preserve"> </w:t>
      </w:r>
      <w:r>
        <w:rPr>
          <w:rFonts w:ascii="Bodo_uzb" w:hAnsi="Bodo_uzb"/>
          <w:sz w:val="24"/>
        </w:rPr>
        <w:t>ёки сотиб олиш бўйича керакли карорларни кабул килишга ёрдам беради.</w:t>
      </w:r>
    </w:p>
    <w:p w:rsidR="00657A5E" w:rsidRDefault="00657A5E" w:rsidP="00657A5E">
      <w:pPr>
        <w:shd w:val="clear" w:color="auto" w:fill="FFFFFF"/>
        <w:tabs>
          <w:tab w:val="num" w:pos="851"/>
        </w:tabs>
        <w:ind w:right="5" w:firstLine="567"/>
        <w:jc w:val="both"/>
        <w:rPr>
          <w:rFonts w:ascii="Bodo_uzb" w:hAnsi="Bodo_uzb"/>
          <w:sz w:val="24"/>
        </w:rPr>
      </w:pPr>
      <w:r>
        <w:rPr>
          <w:rFonts w:ascii="Bodo_uzb" w:hAnsi="Bodo_uzb"/>
          <w:color w:val="000000"/>
          <w:w w:val="95"/>
          <w:sz w:val="24"/>
          <w:lang w:val="uz-Cyrl-UZ"/>
        </w:rPr>
        <w:t xml:space="preserve">4. </w:t>
      </w:r>
      <w:r>
        <w:rPr>
          <w:rFonts w:ascii="Bodo_uzb" w:hAnsi="Bodo_uzb"/>
          <w:sz w:val="24"/>
        </w:rPr>
        <w:t>Етарли микдорда ликвидли акцияларга эга бўлган</w:t>
      </w:r>
      <w:r>
        <w:rPr>
          <w:rFonts w:ascii="Bodo_uzb" w:hAnsi="Bodo_uzb"/>
          <w:color w:val="000000"/>
          <w:w w:val="95"/>
          <w:sz w:val="24"/>
          <w:lang w:val="uz-Cyrl-UZ"/>
        </w:rPr>
        <w:t xml:space="preserve"> </w:t>
      </w:r>
      <w:r>
        <w:rPr>
          <w:rFonts w:ascii="Bodo_uzb" w:hAnsi="Bodo_uzb"/>
          <w:sz w:val="24"/>
        </w:rPr>
        <w:t xml:space="preserve">ёпик турдаги компания ва институтларни бозор </w:t>
      </w:r>
      <w:r>
        <w:rPr>
          <w:rFonts w:ascii="Bodo_uzb" w:eastAsia="MS Mincho" w:hAnsi="Bodo_uzb"/>
          <w:sz w:val="24"/>
        </w:rPr>
        <w:t>к</w:t>
      </w:r>
      <w:r>
        <w:rPr>
          <w:rFonts w:ascii="Bodo_uzb" w:hAnsi="Bodo_uzb"/>
          <w:sz w:val="24"/>
        </w:rPr>
        <w:t>ийматини кузатиб туриш.</w:t>
      </w:r>
    </w:p>
    <w:p w:rsidR="00657A5E" w:rsidRDefault="00657A5E" w:rsidP="00657A5E">
      <w:pPr>
        <w:shd w:val="clear" w:color="auto" w:fill="FFFFFF"/>
        <w:ind w:firstLine="567"/>
        <w:jc w:val="both"/>
        <w:rPr>
          <w:rFonts w:ascii="Bodo_uzb" w:hAnsi="Bodo_uzb"/>
          <w:sz w:val="24"/>
        </w:rPr>
      </w:pPr>
      <w:r>
        <w:rPr>
          <w:rFonts w:ascii="Bodo_uzb" w:hAnsi="Bodo_uzb"/>
          <w:color w:val="000000"/>
          <w:w w:val="95"/>
          <w:sz w:val="24"/>
          <w:lang w:val="uz-Cyrl-UZ"/>
        </w:rPr>
        <w:t xml:space="preserve">5. </w:t>
      </w:r>
      <w:r>
        <w:rPr>
          <w:rFonts w:ascii="Bodo_uzb" w:hAnsi="Bodo_uzb"/>
          <w:sz w:val="24"/>
        </w:rPr>
        <w:t>Етарли микдорда ликвидли акцияларга эга бўлмаган</w:t>
      </w:r>
      <w:r>
        <w:rPr>
          <w:rFonts w:ascii="Bodo_uzb" w:hAnsi="Bodo_uzb"/>
          <w:color w:val="000000"/>
          <w:w w:val="95"/>
          <w:sz w:val="24"/>
          <w:lang w:val="uz-Cyrl-UZ"/>
        </w:rPr>
        <w:t xml:space="preserve"> </w:t>
      </w:r>
      <w:r>
        <w:rPr>
          <w:rFonts w:ascii="Bodo_uzb" w:hAnsi="Bodo_uzb"/>
          <w:sz w:val="24"/>
        </w:rPr>
        <w:t xml:space="preserve">ёпик турдаги </w:t>
      </w:r>
      <w:r>
        <w:rPr>
          <w:rFonts w:ascii="Bodo_uzb" w:hAnsi="Bodo_uzb"/>
          <w:spacing w:val="-1"/>
          <w:sz w:val="24"/>
        </w:rPr>
        <w:t xml:space="preserve">компания ва институтларни олди-сотдиси бўйича таклифлар </w:t>
      </w:r>
      <w:r>
        <w:rPr>
          <w:rFonts w:ascii="Bodo_uzb" w:hAnsi="Bodo_uzb"/>
          <w:spacing w:val="-3"/>
          <w:sz w:val="24"/>
        </w:rPr>
        <w:t>киритиш.</w:t>
      </w:r>
    </w:p>
    <w:p w:rsidR="00657A5E" w:rsidRDefault="00657A5E" w:rsidP="00657A5E">
      <w:pPr>
        <w:shd w:val="clear" w:color="auto" w:fill="FFFFFF"/>
        <w:ind w:right="5" w:firstLine="567"/>
        <w:jc w:val="both"/>
        <w:rPr>
          <w:rFonts w:ascii="Bodo_uzb" w:hAnsi="Bodo_uzb"/>
          <w:color w:val="000000"/>
          <w:spacing w:val="-4"/>
          <w:sz w:val="24"/>
          <w:lang w:val="uz-Cyrl-UZ"/>
        </w:rPr>
      </w:pPr>
      <w:r>
        <w:rPr>
          <w:rFonts w:ascii="Bodo_uzb" w:hAnsi="Bodo_uzb"/>
          <w:color w:val="000000"/>
          <w:spacing w:val="-3"/>
          <w:sz w:val="24"/>
          <w:lang w:val="uz-Cyrl-UZ"/>
        </w:rPr>
        <w:t xml:space="preserve">6. Компания эгаларига ўз компанияларининг ахволи </w:t>
      </w:r>
      <w:r>
        <w:rPr>
          <w:rFonts w:ascii="Bodo_uzb" w:eastAsia="MS Mincho" w:hAnsi="Bodo_uzb" w:hint="eastAsia"/>
          <w:color w:val="000000"/>
          <w:spacing w:val="-3"/>
          <w:sz w:val="24"/>
          <w:lang w:val="uz-Cyrl-UZ"/>
        </w:rPr>
        <w:t>ҳ</w:t>
      </w:r>
      <w:r>
        <w:rPr>
          <w:rFonts w:ascii="Bodo_uzb" w:hAnsi="Bodo_uzb"/>
          <w:color w:val="000000"/>
          <w:spacing w:val="-3"/>
          <w:sz w:val="24"/>
          <w:lang w:val="uz-Cyrl-UZ"/>
        </w:rPr>
        <w:t>а</w:t>
      </w:r>
      <w:r>
        <w:rPr>
          <w:rFonts w:ascii="Bodo_uzb" w:eastAsia="MS Mincho" w:hAnsi="Bodo_uzb" w:hint="eastAsia"/>
          <w:color w:val="000000"/>
          <w:spacing w:val="-3"/>
          <w:sz w:val="24"/>
          <w:lang w:val="uz-Cyrl-UZ"/>
        </w:rPr>
        <w:t>қ</w:t>
      </w:r>
      <w:r>
        <w:rPr>
          <w:rFonts w:ascii="Bodo_uzb" w:hAnsi="Bodo_uzb"/>
          <w:color w:val="000000"/>
          <w:spacing w:val="-3"/>
          <w:sz w:val="24"/>
          <w:lang w:val="uz-Cyrl-UZ"/>
        </w:rPr>
        <w:t xml:space="preserve">иаги </w:t>
      </w:r>
      <w:r>
        <w:rPr>
          <w:rFonts w:ascii="Bodo_uzb" w:hAnsi="Bodo_uzb"/>
          <w:color w:val="000000"/>
          <w:spacing w:val="-4"/>
          <w:sz w:val="24"/>
          <w:lang w:val="uz-Cyrl-UZ"/>
        </w:rPr>
        <w:t>молиявий хисоботлардан фойдаланиш учун.</w:t>
      </w:r>
    </w:p>
    <w:p w:rsidR="00657A5E" w:rsidRDefault="00657A5E" w:rsidP="00657A5E">
      <w:pPr>
        <w:shd w:val="clear" w:color="auto" w:fill="FFFFFF"/>
        <w:ind w:right="5" w:firstLine="379"/>
        <w:jc w:val="both"/>
        <w:rPr>
          <w:rFonts w:ascii="Bodo_uzb" w:hAnsi="Bodo_uzb"/>
          <w:sz w:val="24"/>
          <w:lang w:val="uz-Cyrl-UZ"/>
        </w:rPr>
      </w:pPr>
      <w:r>
        <w:rPr>
          <w:rFonts w:ascii="Bodo_uzb" w:hAnsi="Bodo_uzb"/>
          <w:sz w:val="24"/>
          <w:lang w:val="uz-Cyrl-UZ"/>
        </w:rPr>
        <w:t>Шулар билан боглик равишда гарб экспертлари тасдиклайдики, банкларни бахолаш икки томондан амалга оширилади: (Манба: Internet маълумотлари).</w:t>
      </w:r>
    </w:p>
    <w:p w:rsidR="00657A5E" w:rsidRDefault="00657A5E" w:rsidP="00657A5E">
      <w:pPr>
        <w:ind w:firstLine="379"/>
        <w:rPr>
          <w:rFonts w:ascii="Bodo_uzb" w:hAnsi="Bodo_uzb"/>
          <w:w w:val="90"/>
          <w:sz w:val="24"/>
          <w:lang w:val="uz-Cyrl-UZ"/>
        </w:rPr>
      </w:pPr>
      <w:r>
        <w:rPr>
          <w:rFonts w:ascii="Bodo_uzb" w:hAnsi="Bodo_uzb"/>
          <w:w w:val="90"/>
          <w:sz w:val="24"/>
          <w:lang w:val="uz-Cyrl-UZ"/>
        </w:rPr>
        <w:t>-</w:t>
      </w:r>
      <w:r>
        <w:rPr>
          <w:rFonts w:ascii="Bodo_uzb" w:hAnsi="Bodo_uzb"/>
          <w:sz w:val="24"/>
          <w:lang w:val="uz-Cyrl-UZ"/>
        </w:rPr>
        <w:t>аутсайдерлар</w:t>
      </w:r>
    </w:p>
    <w:p w:rsidR="00657A5E" w:rsidRDefault="00657A5E" w:rsidP="00657A5E">
      <w:pPr>
        <w:pStyle w:val="a3"/>
        <w:ind w:firstLine="379"/>
        <w:rPr>
          <w:rFonts w:ascii="Bodo_uzb" w:hAnsi="Bodo_uzb"/>
          <w:sz w:val="24"/>
          <w:lang w:val="uz-Cyrl-UZ"/>
        </w:rPr>
      </w:pPr>
      <w:r>
        <w:rPr>
          <w:rFonts w:ascii="Bodo_uzb" w:hAnsi="Bodo_uzb"/>
          <w:sz w:val="24"/>
          <w:lang w:val="uz-Cyrl-UZ"/>
        </w:rPr>
        <w:t>-инсайдерлар.</w:t>
      </w:r>
    </w:p>
    <w:p w:rsidR="00657A5E" w:rsidRDefault="00657A5E" w:rsidP="00657A5E">
      <w:pPr>
        <w:jc w:val="both"/>
        <w:rPr>
          <w:rFonts w:ascii="Bodo_uzb" w:hAnsi="Bodo_uzb"/>
          <w:sz w:val="24"/>
          <w:lang w:val="uz-Cyrl-UZ"/>
        </w:rPr>
      </w:pPr>
      <w:r>
        <w:rPr>
          <w:rFonts w:ascii="Bodo_uzb" w:hAnsi="Bodo_uzb"/>
          <w:sz w:val="24"/>
          <w:lang w:val="uz-Cyrl-UZ"/>
        </w:rPr>
        <w:tab/>
        <w:t>Ажратиб курсатилган субъектларнинг бахолаш натижалари унинг иштирокчиларини информацияларга эгалик кила олиш кобилиятига боглик. Аутсайдерлар томонидан бахолашни амалга оширишдаги асосий муаммо банкнинг хатари тугрисидаги информацияларнинг етишмаслиги хисобланади. Аутсайдерлар учун бундай объектларни яъни банкларни хатарларини бахолаш кийинрок булиб биринчидан, аналитик маълумотларнинг тулик эмаслиги, хамда юкорида таъкидлаганимиздек аутсайдерлар учун хамма керакли ахборотларни олиш имкониятини йуклиги хисобланади. Иккинчидан, банкларнинг хозирги шароитидаги мураккаб операциялари натижасидаги фозли, валюта, кредит, ишбилармонлик, балансдан ташкари активлар воситасидаги хатарларни бахолаш малакаларининг етарли эмаслиги хисобланади.</w:t>
      </w:r>
    </w:p>
    <w:p w:rsidR="00657A5E" w:rsidRDefault="00657A5E" w:rsidP="00657A5E">
      <w:pPr>
        <w:ind w:firstLine="720"/>
        <w:jc w:val="both"/>
        <w:rPr>
          <w:rFonts w:ascii="Bodo_uzb" w:hAnsi="Bodo_uzb"/>
          <w:sz w:val="24"/>
        </w:rPr>
      </w:pPr>
      <w:r>
        <w:rPr>
          <w:rFonts w:ascii="Bodo_uzb" w:hAnsi="Bodo_uzb"/>
          <w:sz w:val="24"/>
          <w:lang w:val="uz-Cyrl-UZ"/>
        </w:rPr>
        <w:t xml:space="preserve">Инсайдерлар аутсайдерлардан фаркли равишда бахолаш жараёнини утказиш учун зарурий информацияларга эгадир. </w:t>
      </w:r>
      <w:r>
        <w:rPr>
          <w:rFonts w:ascii="Bodo_uzb" w:hAnsi="Bodo_uzb"/>
          <w:sz w:val="24"/>
        </w:rPr>
        <w:t>Инсайдер хар кандай аналитик информацияни олиш имкониятига эгадир. Яъни:</w:t>
      </w:r>
    </w:p>
    <w:p w:rsidR="00657A5E" w:rsidRDefault="00657A5E" w:rsidP="00657A5E">
      <w:pPr>
        <w:numPr>
          <w:ilvl w:val="0"/>
          <w:numId w:val="2"/>
        </w:numPr>
        <w:ind w:left="0" w:firstLine="567"/>
        <w:jc w:val="both"/>
        <w:rPr>
          <w:rFonts w:ascii="Bodo_uzb" w:hAnsi="Bodo_uzb"/>
          <w:sz w:val="24"/>
        </w:rPr>
      </w:pPr>
      <w:r>
        <w:rPr>
          <w:rFonts w:ascii="Bodo_uzb" w:hAnsi="Bodo_uzb"/>
          <w:sz w:val="24"/>
        </w:rPr>
        <w:t>такдим этилган ссудалар шакиллари, ссудаларни сифати ва унга боглик равишдаги хатарларни хисобга олган холда тавсифланиши;</w:t>
      </w:r>
    </w:p>
    <w:p w:rsidR="00657A5E" w:rsidRDefault="00657A5E" w:rsidP="00657A5E">
      <w:pPr>
        <w:numPr>
          <w:ilvl w:val="0"/>
          <w:numId w:val="2"/>
        </w:numPr>
        <w:ind w:left="0" w:firstLine="567"/>
        <w:jc w:val="both"/>
        <w:rPr>
          <w:rFonts w:ascii="Bodo_uzb" w:hAnsi="Bodo_uzb"/>
          <w:sz w:val="24"/>
        </w:rPr>
      </w:pPr>
      <w:r>
        <w:rPr>
          <w:rFonts w:ascii="Bodo_uzb" w:hAnsi="Bodo_uzb"/>
          <w:sz w:val="24"/>
        </w:rPr>
        <w:t>эмитент, пакетлари буйича кимматбахо когозлар портфели структураси;</w:t>
      </w:r>
    </w:p>
    <w:p w:rsidR="00657A5E" w:rsidRDefault="00657A5E" w:rsidP="00657A5E">
      <w:pPr>
        <w:numPr>
          <w:ilvl w:val="0"/>
          <w:numId w:val="2"/>
        </w:numPr>
        <w:ind w:left="0" w:firstLine="567"/>
        <w:jc w:val="both"/>
        <w:rPr>
          <w:rFonts w:ascii="Bodo_uzb" w:hAnsi="Bodo_uzb"/>
          <w:sz w:val="24"/>
        </w:rPr>
      </w:pPr>
      <w:r>
        <w:rPr>
          <w:rFonts w:ascii="Bodo_uzb" w:hAnsi="Bodo_uzb"/>
          <w:sz w:val="24"/>
        </w:rPr>
        <w:t>мижозларга курсатилаётган хизматлар куллами ва даромадлийлиги;</w:t>
      </w:r>
    </w:p>
    <w:p w:rsidR="00657A5E" w:rsidRDefault="00657A5E" w:rsidP="00657A5E">
      <w:pPr>
        <w:numPr>
          <w:ilvl w:val="0"/>
          <w:numId w:val="2"/>
        </w:numPr>
        <w:ind w:left="0" w:firstLine="567"/>
        <w:jc w:val="both"/>
        <w:rPr>
          <w:rFonts w:ascii="Bodo_uzb" w:hAnsi="Bodo_uzb"/>
          <w:sz w:val="24"/>
        </w:rPr>
      </w:pPr>
      <w:r>
        <w:rPr>
          <w:rFonts w:ascii="Bodo_uzb" w:hAnsi="Bodo_uzb"/>
          <w:sz w:val="24"/>
        </w:rPr>
        <w:t>мавжуд ресурсларни уларнинг ликвидлиги, хатари ва даромадлийлиги буйича структураси;</w:t>
      </w:r>
    </w:p>
    <w:p w:rsidR="00657A5E" w:rsidRDefault="00657A5E" w:rsidP="00657A5E">
      <w:pPr>
        <w:numPr>
          <w:ilvl w:val="0"/>
          <w:numId w:val="2"/>
        </w:numPr>
        <w:ind w:left="0" w:firstLine="567"/>
        <w:jc w:val="both"/>
        <w:rPr>
          <w:rFonts w:ascii="Bodo_uzb" w:hAnsi="Bodo_uzb"/>
          <w:sz w:val="24"/>
        </w:rPr>
      </w:pPr>
      <w:r>
        <w:rPr>
          <w:rFonts w:ascii="Bodo_uzb" w:hAnsi="Bodo_uzb"/>
          <w:sz w:val="24"/>
        </w:rPr>
        <w:lastRenderedPageBreak/>
        <w:t>банк ёки бошка молиявий иниститутлар доимий харажатларининг улчами ва структураси хакидаги маълумотларни олиш имкониятига эга.</w:t>
      </w:r>
    </w:p>
    <w:p w:rsidR="00657A5E" w:rsidRDefault="00657A5E" w:rsidP="00657A5E">
      <w:pPr>
        <w:ind w:firstLine="709"/>
        <w:jc w:val="both"/>
        <w:rPr>
          <w:rFonts w:ascii="Bodo_uzb" w:hAnsi="Bodo_uzb"/>
          <w:sz w:val="24"/>
        </w:rPr>
      </w:pPr>
      <w:r>
        <w:rPr>
          <w:rFonts w:ascii="Bodo_uzb" w:hAnsi="Bodo_uzb"/>
          <w:sz w:val="24"/>
        </w:rPr>
        <w:t xml:space="preserve">Шу билан бирга инсайдерлар учун </w:t>
      </w:r>
      <w:proofErr w:type="gramStart"/>
      <w:r>
        <w:rPr>
          <w:rFonts w:ascii="Bodo_uzb" w:hAnsi="Bodo_uzb"/>
          <w:sz w:val="24"/>
        </w:rPr>
        <w:t>хам</w:t>
      </w:r>
      <w:proofErr w:type="gramEnd"/>
      <w:r>
        <w:rPr>
          <w:rFonts w:ascii="Bodo_uzb" w:hAnsi="Bodo_uzb"/>
          <w:sz w:val="24"/>
        </w:rPr>
        <w:t xml:space="preserve"> катор муаммолар мавжуд.  Шулардан, хозирги шароитда инсайдерлар учун трансферт нархлар ва таксимланган харажатларни бахолаш муаммоларидир. (Трансферт нархлари – банк ичида бир ташкилий бирликдан бошкасига утказилаётган маблагларнинг нархи).</w:t>
      </w:r>
    </w:p>
    <w:p w:rsidR="00657A5E" w:rsidRDefault="00657A5E" w:rsidP="00657A5E">
      <w:pPr>
        <w:ind w:firstLine="720"/>
        <w:jc w:val="both"/>
        <w:rPr>
          <w:rFonts w:ascii="Bodo_uzb" w:hAnsi="Bodo_uzb"/>
          <w:sz w:val="24"/>
        </w:rPr>
      </w:pPr>
      <w:r>
        <w:rPr>
          <w:rFonts w:ascii="Bodo_uzb" w:hAnsi="Bodo_uzb"/>
          <w:sz w:val="24"/>
        </w:rPr>
        <w:t>Халкаро амалиётда ва жумладан Узбекистон Республикасида охирги даврларда молия-кредит муассаларида пул ресурслари ва доимий харажатларни бошкариш самарадорлигини баркарор усиши тенденцияси кузатилмокда. Бу албатта мамлакатимизда банклар эркин ракобат мухитини яратилиши, иктисодиётдаги молиявий сиёсатни самараси натижаси га инфляция суръатини нисбатан жиловланиши билан белгиланади.</w:t>
      </w:r>
    </w:p>
    <w:p w:rsidR="00657A5E" w:rsidRDefault="00657A5E" w:rsidP="00657A5E">
      <w:pPr>
        <w:spacing w:after="240"/>
        <w:ind w:firstLine="720"/>
        <w:jc w:val="both"/>
        <w:rPr>
          <w:rFonts w:ascii="Bodo_uzb" w:hAnsi="Bodo_uzb"/>
          <w:sz w:val="24"/>
        </w:rPr>
      </w:pPr>
      <w:r>
        <w:rPr>
          <w:rFonts w:ascii="Bodo_uzb" w:hAnsi="Bodo_uzb"/>
          <w:b/>
          <w:bCs/>
          <w:sz w:val="24"/>
        </w:rPr>
        <w:t xml:space="preserve">Таянч иборалари: </w:t>
      </w:r>
      <w:r>
        <w:rPr>
          <w:rFonts w:ascii="Bodo_uzb" w:hAnsi="Bodo_uzb"/>
          <w:i/>
          <w:iCs/>
          <w:sz w:val="24"/>
        </w:rPr>
        <w:t>инвестиция фонди, сугурта компаниялари, кредит муассасалари, холдинг компаниялари, молиявий баркарорлик, уларнинг компанентлари.</w:t>
      </w:r>
    </w:p>
    <w:p w:rsidR="00657A5E" w:rsidRDefault="00657A5E" w:rsidP="00657A5E">
      <w:pPr>
        <w:spacing w:after="240"/>
        <w:ind w:firstLine="720"/>
        <w:jc w:val="both"/>
        <w:rPr>
          <w:rFonts w:ascii="Bodo_uzb" w:hAnsi="Bodo_uzb"/>
          <w:b/>
          <w:bCs/>
          <w:sz w:val="24"/>
          <w:lang w:val="uk-UA"/>
        </w:rPr>
      </w:pPr>
      <w:r>
        <w:rPr>
          <w:rFonts w:ascii="Bodo_uzb" w:hAnsi="Bodo_uzb"/>
          <w:b/>
          <w:bCs/>
          <w:sz w:val="24"/>
          <w:lang w:val="uk-UA"/>
        </w:rPr>
        <w:t>Назорат саволлари:</w:t>
      </w:r>
    </w:p>
    <w:p w:rsidR="00657A5E" w:rsidRDefault="00657A5E" w:rsidP="00657A5E">
      <w:pPr>
        <w:numPr>
          <w:ilvl w:val="0"/>
          <w:numId w:val="6"/>
        </w:numPr>
        <w:spacing w:after="240"/>
        <w:jc w:val="both"/>
        <w:rPr>
          <w:rFonts w:ascii="Bodo_uzb" w:hAnsi="Bodo_uzb"/>
          <w:sz w:val="24"/>
          <w:lang w:val="uk-UA"/>
        </w:rPr>
      </w:pPr>
      <w:r>
        <w:rPr>
          <w:rFonts w:ascii="Bodo_uzb" w:hAnsi="Bodo_uzb"/>
          <w:sz w:val="24"/>
          <w:lang w:val="uk-UA"/>
        </w:rPr>
        <w:t>Тижорат банкларининг молиявий ресурслари</w:t>
      </w:r>
    </w:p>
    <w:p w:rsidR="00657A5E" w:rsidRDefault="00657A5E" w:rsidP="00657A5E">
      <w:pPr>
        <w:numPr>
          <w:ilvl w:val="0"/>
          <w:numId w:val="6"/>
        </w:numPr>
        <w:spacing w:after="240"/>
        <w:jc w:val="both"/>
        <w:rPr>
          <w:rFonts w:ascii="Bodo_uzb" w:hAnsi="Bodo_uzb"/>
          <w:sz w:val="24"/>
          <w:lang w:val="uk-UA"/>
        </w:rPr>
      </w:pPr>
      <w:r>
        <w:rPr>
          <w:rFonts w:ascii="Bodo_uzb" w:hAnsi="Bodo_uzb"/>
          <w:sz w:val="24"/>
          <w:lang w:val="uk-UA"/>
        </w:rPr>
        <w:t>Молиявий институтларнинг молиявий ресурсларининг шаклланиш манбалари ва улардан фойдаланиш йуналишлари.</w:t>
      </w:r>
    </w:p>
    <w:p w:rsidR="00657A5E" w:rsidRDefault="00657A5E" w:rsidP="00657A5E">
      <w:pPr>
        <w:numPr>
          <w:ilvl w:val="0"/>
          <w:numId w:val="6"/>
        </w:numPr>
        <w:spacing w:after="240"/>
        <w:jc w:val="both"/>
        <w:rPr>
          <w:rFonts w:ascii="Bodo_uzb" w:hAnsi="Bodo_uzb"/>
          <w:sz w:val="24"/>
          <w:lang w:val="uk-UA"/>
        </w:rPr>
      </w:pPr>
      <w:r>
        <w:rPr>
          <w:rFonts w:ascii="Bodo_uzb" w:hAnsi="Bodo_uzb"/>
          <w:sz w:val="24"/>
          <w:lang w:val="uk-UA"/>
        </w:rPr>
        <w:t>Инвестиция фондлари молиясини ташкил килиш хусусиятлари</w:t>
      </w:r>
    </w:p>
    <w:p w:rsidR="00657A5E" w:rsidRDefault="00657A5E" w:rsidP="00657A5E">
      <w:pPr>
        <w:numPr>
          <w:ilvl w:val="0"/>
          <w:numId w:val="6"/>
        </w:numPr>
        <w:spacing w:after="240"/>
        <w:jc w:val="both"/>
        <w:rPr>
          <w:rFonts w:ascii="Bodo_uzb" w:hAnsi="Bodo_uzb"/>
          <w:sz w:val="24"/>
          <w:lang w:val="uk-UA"/>
        </w:rPr>
      </w:pPr>
      <w:r>
        <w:rPr>
          <w:rFonts w:ascii="Bodo_uzb" w:hAnsi="Bodo_uzb"/>
          <w:sz w:val="24"/>
          <w:lang w:val="uk-UA"/>
        </w:rPr>
        <w:t>Сугурталаш компанияларининг хусусиятлари ва уларга таъсир килувчи факторлар</w:t>
      </w:r>
    </w:p>
    <w:p w:rsidR="00657A5E" w:rsidRDefault="00657A5E" w:rsidP="00657A5E">
      <w:pPr>
        <w:numPr>
          <w:ilvl w:val="0"/>
          <w:numId w:val="6"/>
        </w:numPr>
        <w:spacing w:after="240"/>
        <w:jc w:val="both"/>
        <w:rPr>
          <w:rFonts w:ascii="Bodo_uzb" w:hAnsi="Bodo_uzb"/>
          <w:sz w:val="24"/>
          <w:lang w:val="uk-UA"/>
        </w:rPr>
      </w:pPr>
      <w:r>
        <w:rPr>
          <w:rFonts w:ascii="Bodo_uzb" w:hAnsi="Bodo_uzb"/>
          <w:sz w:val="24"/>
          <w:lang w:val="uk-UA"/>
        </w:rPr>
        <w:t>Холдинг компаниялари ва уларнинг молияси.</w:t>
      </w:r>
    </w:p>
    <w:p w:rsidR="00657A5E" w:rsidRDefault="00657A5E" w:rsidP="00657A5E">
      <w:pPr>
        <w:spacing w:after="240"/>
        <w:ind w:left="2880" w:firstLine="720"/>
        <w:jc w:val="both"/>
        <w:rPr>
          <w:rFonts w:ascii="Bodo_uzb" w:hAnsi="Bodo_uzb"/>
          <w:b/>
          <w:bCs/>
          <w:sz w:val="24"/>
        </w:rPr>
      </w:pPr>
      <w:r>
        <w:rPr>
          <w:rFonts w:ascii="Bodo_uzb" w:hAnsi="Bodo_uzb"/>
          <w:b/>
          <w:bCs/>
          <w:sz w:val="24"/>
        </w:rPr>
        <w:t>Адабиётлар</w:t>
      </w:r>
    </w:p>
    <w:p w:rsidR="00657A5E" w:rsidRDefault="00657A5E" w:rsidP="00657A5E">
      <w:pPr>
        <w:ind w:left="567" w:hanging="567"/>
        <w:jc w:val="both"/>
        <w:rPr>
          <w:sz w:val="24"/>
        </w:rPr>
      </w:pPr>
      <w:r>
        <w:rPr>
          <w:sz w:val="24"/>
        </w:rPr>
        <w:t>1.</w:t>
      </w:r>
      <w:r>
        <w:rPr>
          <w:sz w:val="24"/>
        </w:rPr>
        <w:tab/>
        <w:t>Л.Н.Павлова Финансў предприятий. Учебник для вузов</w:t>
      </w:r>
      <w:proofErr w:type="gramStart"/>
      <w:r>
        <w:rPr>
          <w:sz w:val="24"/>
        </w:rPr>
        <w:t xml:space="preserve"> - - </w:t>
      </w:r>
      <w:proofErr w:type="gramEnd"/>
      <w:r>
        <w:rPr>
          <w:sz w:val="24"/>
        </w:rPr>
        <w:t>М.: издат “Финансў” ЮНИТИ, 1999.</w:t>
      </w:r>
    </w:p>
    <w:p w:rsidR="00657A5E" w:rsidRDefault="00657A5E" w:rsidP="00657A5E">
      <w:pPr>
        <w:ind w:left="567" w:hanging="567"/>
        <w:jc w:val="both"/>
        <w:rPr>
          <w:sz w:val="24"/>
        </w:rPr>
      </w:pPr>
      <w:r>
        <w:rPr>
          <w:sz w:val="24"/>
        </w:rPr>
        <w:t>2.</w:t>
      </w:r>
      <w:r>
        <w:rPr>
          <w:sz w:val="24"/>
        </w:rPr>
        <w:tab/>
        <w:t xml:space="preserve">П.Н.Шуляк “Финансў предприятий” - Учебник </w:t>
      </w:r>
      <w:proofErr w:type="gramStart"/>
      <w:r>
        <w:rPr>
          <w:sz w:val="24"/>
        </w:rPr>
        <w:t>-М</w:t>
      </w:r>
      <w:proofErr w:type="gramEnd"/>
      <w:r>
        <w:rPr>
          <w:sz w:val="24"/>
        </w:rPr>
        <w:t>.: издательский</w:t>
      </w:r>
      <w:r>
        <w:rPr>
          <w:sz w:val="24"/>
        </w:rPr>
        <w:tab/>
        <w:t>дом “Дашков и Ко”, 2000.</w:t>
      </w:r>
    </w:p>
    <w:p w:rsidR="00657A5E" w:rsidRDefault="00657A5E" w:rsidP="00657A5E">
      <w:pPr>
        <w:ind w:left="567" w:hanging="567"/>
        <w:jc w:val="both"/>
        <w:rPr>
          <w:sz w:val="24"/>
        </w:rPr>
      </w:pPr>
      <w:r>
        <w:rPr>
          <w:sz w:val="24"/>
        </w:rPr>
        <w:t>3.</w:t>
      </w:r>
      <w:r>
        <w:rPr>
          <w:sz w:val="24"/>
        </w:rPr>
        <w:tab/>
        <w:t>Савицкая Г.В. Анализ производственно-финансовой деятельности сельскохозяйственнўх предприятий</w:t>
      </w:r>
      <w:proofErr w:type="gramStart"/>
      <w:r>
        <w:rPr>
          <w:sz w:val="24"/>
        </w:rPr>
        <w:t xml:space="preserve"> :</w:t>
      </w:r>
      <w:proofErr w:type="gramEnd"/>
      <w:r>
        <w:rPr>
          <w:sz w:val="24"/>
        </w:rPr>
        <w:t xml:space="preserve"> учеб./ - М.: ИНФРА-М, 2003. - 366 с.</w:t>
      </w:r>
    </w:p>
    <w:p w:rsidR="00657A5E" w:rsidRDefault="00657A5E" w:rsidP="00657A5E">
      <w:pPr>
        <w:ind w:left="567" w:hanging="567"/>
        <w:jc w:val="both"/>
        <w:rPr>
          <w:sz w:val="24"/>
        </w:rPr>
      </w:pPr>
      <w:r>
        <w:rPr>
          <w:sz w:val="24"/>
        </w:rPr>
        <w:t>4.</w:t>
      </w:r>
      <w:r>
        <w:rPr>
          <w:sz w:val="24"/>
        </w:rPr>
        <w:tab/>
        <w:t xml:space="preserve">Сергеев И. В. Оперативное финансовое планирование на предприятии/ - М.: </w:t>
      </w:r>
      <w:proofErr w:type="gramStart"/>
      <w:r>
        <w:rPr>
          <w:sz w:val="24"/>
        </w:rPr>
        <w:t>Фин</w:t>
      </w:r>
      <w:proofErr w:type="gramEnd"/>
      <w:r>
        <w:rPr>
          <w:sz w:val="24"/>
        </w:rPr>
        <w:t xml:space="preserve"> и стат., 2002. - 288 с.</w:t>
      </w:r>
    </w:p>
    <w:p w:rsidR="00657A5E" w:rsidRDefault="00657A5E" w:rsidP="00657A5E">
      <w:pPr>
        <w:ind w:left="567" w:hanging="567"/>
        <w:jc w:val="both"/>
        <w:rPr>
          <w:sz w:val="24"/>
        </w:rPr>
      </w:pPr>
      <w:r>
        <w:rPr>
          <w:sz w:val="24"/>
        </w:rPr>
        <w:t>5.</w:t>
      </w:r>
      <w:r>
        <w:rPr>
          <w:sz w:val="24"/>
        </w:rPr>
        <w:tab/>
        <w:t>Финансў и кредит: Учеб. пособие</w:t>
      </w:r>
      <w:proofErr w:type="gramStart"/>
      <w:r>
        <w:rPr>
          <w:sz w:val="24"/>
        </w:rPr>
        <w:t>/ П</w:t>
      </w:r>
      <w:proofErr w:type="gramEnd"/>
      <w:r>
        <w:rPr>
          <w:sz w:val="24"/>
        </w:rPr>
        <w:t xml:space="preserve">од ред. проф. А. М. Ковалевой. - М.: Финансў и статистика, 2003. -  512 с. </w:t>
      </w:r>
    </w:p>
    <w:p w:rsidR="00657A5E" w:rsidRDefault="00657A5E" w:rsidP="00657A5E">
      <w:pPr>
        <w:ind w:left="567" w:hanging="567"/>
        <w:jc w:val="both"/>
        <w:rPr>
          <w:sz w:val="24"/>
        </w:rPr>
      </w:pPr>
      <w:r>
        <w:rPr>
          <w:sz w:val="24"/>
        </w:rPr>
        <w:t>6.</w:t>
      </w:r>
      <w:r>
        <w:rPr>
          <w:sz w:val="24"/>
        </w:rPr>
        <w:tab/>
        <w:t>Финансў: Учеб./ Под ред. проф. чл.-корр. РЕАН Л.А. Дробозиной. - М.: ЮНИТИ, 2003. - 523 с.</w:t>
      </w:r>
    </w:p>
    <w:p w:rsidR="00657A5E" w:rsidRDefault="00657A5E" w:rsidP="00657A5E">
      <w:pPr>
        <w:spacing w:after="240"/>
        <w:jc w:val="both"/>
        <w:rPr>
          <w:rFonts w:ascii="Bodo_uzb" w:hAnsi="Bodo_uzb"/>
          <w:b/>
          <w:bCs/>
          <w:sz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D179E"/>
    <w:multiLevelType w:val="singleLevel"/>
    <w:tmpl w:val="C9485376"/>
    <w:lvl w:ilvl="0">
      <w:start w:val="1"/>
      <w:numFmt w:val="decimal"/>
      <w:lvlText w:val="%1."/>
      <w:lvlJc w:val="left"/>
      <w:pPr>
        <w:tabs>
          <w:tab w:val="num" w:pos="360"/>
        </w:tabs>
        <w:ind w:left="360" w:hanging="360"/>
      </w:pPr>
      <w:rPr>
        <w:rFonts w:hint="default"/>
      </w:rPr>
    </w:lvl>
  </w:abstractNum>
  <w:abstractNum w:abstractNumId="1">
    <w:nsid w:val="2E540984"/>
    <w:multiLevelType w:val="singleLevel"/>
    <w:tmpl w:val="0419000F"/>
    <w:lvl w:ilvl="0">
      <w:start w:val="1"/>
      <w:numFmt w:val="decimal"/>
      <w:lvlText w:val="%1."/>
      <w:lvlJc w:val="left"/>
      <w:pPr>
        <w:tabs>
          <w:tab w:val="num" w:pos="720"/>
        </w:tabs>
        <w:ind w:left="720" w:hanging="360"/>
      </w:pPr>
    </w:lvl>
  </w:abstractNum>
  <w:abstractNum w:abstractNumId="2">
    <w:nsid w:val="34FB355D"/>
    <w:multiLevelType w:val="hybridMultilevel"/>
    <w:tmpl w:val="CF5EF4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5570C7E"/>
    <w:multiLevelType w:val="singleLevel"/>
    <w:tmpl w:val="038C5EFA"/>
    <w:lvl w:ilvl="0">
      <w:start w:val="1"/>
      <w:numFmt w:val="bullet"/>
      <w:lvlText w:val="-"/>
      <w:lvlJc w:val="left"/>
      <w:pPr>
        <w:tabs>
          <w:tab w:val="num" w:pos="1125"/>
        </w:tabs>
        <w:ind w:left="1125" w:hanging="405"/>
      </w:pPr>
      <w:rPr>
        <w:rFonts w:ascii="Times New Roman" w:hAnsi="Times New Roman" w:cs="Times New Roman" w:hint="default"/>
      </w:rPr>
    </w:lvl>
  </w:abstractNum>
  <w:abstractNum w:abstractNumId="4">
    <w:nsid w:val="3AE652A7"/>
    <w:multiLevelType w:val="singleLevel"/>
    <w:tmpl w:val="70029DBC"/>
    <w:lvl w:ilvl="0">
      <w:start w:val="1"/>
      <w:numFmt w:val="decimal"/>
      <w:lvlText w:val="%1."/>
      <w:lvlJc w:val="left"/>
      <w:pPr>
        <w:tabs>
          <w:tab w:val="num" w:pos="450"/>
        </w:tabs>
        <w:ind w:left="450" w:hanging="450"/>
      </w:pPr>
      <w:rPr>
        <w:rFonts w:hint="default"/>
      </w:rPr>
    </w:lvl>
  </w:abstractNum>
  <w:abstractNum w:abstractNumId="5">
    <w:nsid w:val="469A50D3"/>
    <w:multiLevelType w:val="singleLevel"/>
    <w:tmpl w:val="FE62B7BC"/>
    <w:lvl w:ilvl="0">
      <w:start w:val="1"/>
      <w:numFmt w:val="decimal"/>
      <w:lvlText w:val="%1."/>
      <w:lvlJc w:val="left"/>
      <w:pPr>
        <w:tabs>
          <w:tab w:val="num" w:pos="720"/>
        </w:tabs>
        <w:ind w:left="720" w:hanging="720"/>
      </w:pPr>
      <w:rPr>
        <w:rFonts w:hint="default"/>
      </w:rPr>
    </w:lvl>
  </w:abstractNum>
  <w:num w:numId="1">
    <w:abstractNumId w:val="1"/>
  </w:num>
  <w:num w:numId="2">
    <w:abstractNumId w:val="3"/>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A5E"/>
    <w:rsid w:val="00657A5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A5E"/>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57A5E"/>
    <w:pPr>
      <w:jc w:val="both"/>
    </w:pPr>
  </w:style>
  <w:style w:type="character" w:customStyle="1" w:styleId="a4">
    <w:name w:val="Основной текст Знак"/>
    <w:basedOn w:val="a0"/>
    <w:link w:val="a3"/>
    <w:rsid w:val="00657A5E"/>
    <w:rPr>
      <w:rFonts w:ascii="Times New Roman" w:eastAsia="Times New Roman" w:hAnsi="Times New Roman" w:cs="Times New Roman"/>
      <w:sz w:val="28"/>
      <w:szCs w:val="28"/>
      <w:lang w:val="ru-RU" w:eastAsia="ru-RU"/>
    </w:rPr>
  </w:style>
  <w:style w:type="paragraph" w:styleId="a5">
    <w:name w:val="Body Text Indent"/>
    <w:basedOn w:val="a"/>
    <w:link w:val="a6"/>
    <w:rsid w:val="00657A5E"/>
    <w:pPr>
      <w:autoSpaceDE/>
      <w:autoSpaceDN/>
      <w:adjustRightInd/>
      <w:jc w:val="center"/>
    </w:pPr>
    <w:rPr>
      <w:b/>
      <w:bCs/>
    </w:rPr>
  </w:style>
  <w:style w:type="character" w:customStyle="1" w:styleId="a6">
    <w:name w:val="Основной текст с отступом Знак"/>
    <w:basedOn w:val="a0"/>
    <w:link w:val="a5"/>
    <w:rsid w:val="00657A5E"/>
    <w:rPr>
      <w:rFonts w:ascii="Times New Roman" w:eastAsia="Times New Roman" w:hAnsi="Times New Roman" w:cs="Times New Roman"/>
      <w:b/>
      <w:bCs/>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A5E"/>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57A5E"/>
    <w:pPr>
      <w:jc w:val="both"/>
    </w:pPr>
  </w:style>
  <w:style w:type="character" w:customStyle="1" w:styleId="a4">
    <w:name w:val="Основной текст Знак"/>
    <w:basedOn w:val="a0"/>
    <w:link w:val="a3"/>
    <w:rsid w:val="00657A5E"/>
    <w:rPr>
      <w:rFonts w:ascii="Times New Roman" w:eastAsia="Times New Roman" w:hAnsi="Times New Roman" w:cs="Times New Roman"/>
      <w:sz w:val="28"/>
      <w:szCs w:val="28"/>
      <w:lang w:val="ru-RU" w:eastAsia="ru-RU"/>
    </w:rPr>
  </w:style>
  <w:style w:type="paragraph" w:styleId="a5">
    <w:name w:val="Body Text Indent"/>
    <w:basedOn w:val="a"/>
    <w:link w:val="a6"/>
    <w:rsid w:val="00657A5E"/>
    <w:pPr>
      <w:autoSpaceDE/>
      <w:autoSpaceDN/>
      <w:adjustRightInd/>
      <w:jc w:val="center"/>
    </w:pPr>
    <w:rPr>
      <w:b/>
      <w:bCs/>
    </w:rPr>
  </w:style>
  <w:style w:type="character" w:customStyle="1" w:styleId="a6">
    <w:name w:val="Основной текст с отступом Знак"/>
    <w:basedOn w:val="a0"/>
    <w:link w:val="a5"/>
    <w:rsid w:val="00657A5E"/>
    <w:rPr>
      <w:rFonts w:ascii="Times New Roman" w:eastAsia="Times New Roman" w:hAnsi="Times New Roman" w:cs="Times New Roman"/>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4728</Words>
  <Characters>26955</Characters>
  <Application>Microsoft Office Word</Application>
  <DocSecurity>0</DocSecurity>
  <Lines>224</Lines>
  <Paragraphs>63</Paragraphs>
  <ScaleCrop>false</ScaleCrop>
  <Company>Home</Company>
  <LinksUpToDate>false</LinksUpToDate>
  <CharactersWithSpaces>31620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2012-11-05T03:56:00Z</dcterms:created>
  <dcterms:modified xsi:type="dcterms:W3CDTF">2012-11-05T03:57:00Z</dcterms:modified>
</cp:coreProperties>
</file>